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RPr="00B410F0" w:rsidTr="007639A1">
        <w:tc>
          <w:tcPr>
            <w:tcW w:w="8828" w:type="dxa"/>
          </w:tcPr>
          <w:p w:rsidR="007639A1" w:rsidRPr="00B410F0" w:rsidRDefault="00965D2D" w:rsidP="00965D2D">
            <w:pPr>
              <w:jc w:val="center"/>
              <w:rPr>
                <w:b/>
                <w:sz w:val="28"/>
              </w:rPr>
            </w:pPr>
            <w:r w:rsidRPr="00B410F0">
              <w:rPr>
                <w:b/>
                <w:sz w:val="28"/>
              </w:rPr>
              <w:t>FORMULARIO DE INFORMACIÓN ADICIONAL</w:t>
            </w:r>
          </w:p>
          <w:p w:rsidR="00965D2D" w:rsidRPr="00B410F0" w:rsidRDefault="00012E18" w:rsidP="00965D2D">
            <w:pPr>
              <w:jc w:val="center"/>
              <w:rPr>
                <w:b/>
                <w:sz w:val="28"/>
              </w:rPr>
            </w:pPr>
            <w:r w:rsidRPr="00B410F0">
              <w:rPr>
                <w:b/>
                <w:sz w:val="28"/>
              </w:rPr>
              <w:t xml:space="preserve">Para acreditar </w:t>
            </w:r>
            <w:bookmarkStart w:id="0" w:name="_GoBack"/>
            <w:bookmarkEnd w:id="0"/>
            <w:r w:rsidR="00965D2D" w:rsidRPr="00B410F0">
              <w:rPr>
                <w:b/>
                <w:sz w:val="28"/>
              </w:rPr>
              <w:t xml:space="preserve">excelencia </w:t>
            </w:r>
            <w:r w:rsidR="00C82F45" w:rsidRPr="00B410F0">
              <w:rPr>
                <w:b/>
                <w:sz w:val="28"/>
              </w:rPr>
              <w:t>de</w:t>
            </w:r>
            <w:r w:rsidR="004A2D30">
              <w:rPr>
                <w:b/>
                <w:sz w:val="28"/>
              </w:rPr>
              <w:t>l programa de</w:t>
            </w:r>
            <w:r w:rsidR="00C82F45" w:rsidRPr="00B410F0">
              <w:rPr>
                <w:b/>
                <w:sz w:val="28"/>
              </w:rPr>
              <w:t xml:space="preserve"> Subespecialidad Médica</w:t>
            </w:r>
            <w:r w:rsidR="00C82F45" w:rsidRPr="00B410F0">
              <w:rPr>
                <w:rStyle w:val="Refdenotaalpie"/>
                <w:b/>
                <w:sz w:val="28"/>
              </w:rPr>
              <w:t xml:space="preserve"> </w:t>
            </w:r>
            <w:r w:rsidR="007850ED" w:rsidRPr="00B410F0">
              <w:rPr>
                <w:rStyle w:val="Refdenotaalpie"/>
                <w:b/>
                <w:sz w:val="28"/>
              </w:rPr>
              <w:footnoteReference w:id="1"/>
            </w:r>
          </w:p>
          <w:p w:rsidR="00C82F45" w:rsidRPr="00B410F0" w:rsidRDefault="00C82F45" w:rsidP="00C82F45">
            <w:pPr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B410F0">
              <w:rPr>
                <w:b/>
                <w:color w:val="808080" w:themeColor="background1" w:themeShade="80"/>
                <w:sz w:val="20"/>
              </w:rPr>
              <w:t xml:space="preserve">Concurso Beca de Subespecialidades Médicas en el Extranjero BECAS CHILE, Convocatoria 2018 </w:t>
            </w:r>
          </w:p>
          <w:p w:rsidR="007639A1" w:rsidRPr="00B410F0" w:rsidRDefault="00C82F45" w:rsidP="00C82F45">
            <w:pPr>
              <w:jc w:val="center"/>
              <w:rPr>
                <w:b/>
              </w:rPr>
            </w:pPr>
            <w:r w:rsidRPr="00B410F0">
              <w:rPr>
                <w:b/>
                <w:color w:val="808080" w:themeColor="background1" w:themeShade="80"/>
                <w:sz w:val="20"/>
              </w:rPr>
              <w:t>CONICYT</w:t>
            </w:r>
          </w:p>
        </w:tc>
      </w:tr>
    </w:tbl>
    <w:p w:rsidR="00DC0062" w:rsidRPr="00B410F0" w:rsidRDefault="00DC0062" w:rsidP="00965D2D">
      <w:pPr>
        <w:spacing w:after="0" w:line="240" w:lineRule="auto"/>
      </w:pPr>
    </w:p>
    <w:p w:rsidR="00965D2D" w:rsidRPr="00B410F0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20"/>
        </w:rPr>
      </w:pPr>
      <w:r w:rsidRPr="00B410F0">
        <w:rPr>
          <w:i/>
          <w:color w:val="808080" w:themeColor="background1" w:themeShade="80"/>
          <w:sz w:val="20"/>
        </w:rPr>
        <w:t xml:space="preserve">En este formulario, usted podrá ingresar la información referente a </w:t>
      </w:r>
      <w:r w:rsidR="00C82F45" w:rsidRPr="00B410F0">
        <w:rPr>
          <w:i/>
          <w:color w:val="808080" w:themeColor="background1" w:themeShade="80"/>
          <w:sz w:val="20"/>
        </w:rPr>
        <w:t xml:space="preserve">su </w:t>
      </w:r>
      <w:r w:rsidR="00B410F0" w:rsidRPr="00B410F0">
        <w:rPr>
          <w:i/>
          <w:color w:val="808080" w:themeColor="background1" w:themeShade="80"/>
          <w:sz w:val="20"/>
        </w:rPr>
        <w:t>p</w:t>
      </w:r>
      <w:r w:rsidR="000C15AE" w:rsidRPr="00B410F0">
        <w:rPr>
          <w:i/>
          <w:color w:val="808080" w:themeColor="background1" w:themeShade="80"/>
          <w:sz w:val="20"/>
        </w:rPr>
        <w:t>rograma</w:t>
      </w:r>
      <w:r w:rsidR="000C15AE" w:rsidRPr="00B410F0">
        <w:rPr>
          <w:i/>
          <w:color w:val="FF0000"/>
          <w:sz w:val="20"/>
        </w:rPr>
        <w:t xml:space="preserve"> </w:t>
      </w:r>
      <w:r w:rsidR="00C82F45" w:rsidRPr="00B410F0">
        <w:rPr>
          <w:i/>
          <w:color w:val="808080" w:themeColor="background1" w:themeShade="80"/>
          <w:sz w:val="20"/>
        </w:rPr>
        <w:t>Subespecialidad Médica</w:t>
      </w:r>
      <w:r w:rsidRPr="00B410F0">
        <w:rPr>
          <w:i/>
          <w:color w:val="808080" w:themeColor="background1" w:themeShade="80"/>
          <w:sz w:val="20"/>
        </w:rPr>
        <w:t>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0C1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</w:t>
            </w:r>
            <w:r w:rsidR="000C15AE" w:rsidRPr="00B410F0">
              <w:rPr>
                <w:b/>
                <w:sz w:val="20"/>
                <w:szCs w:val="20"/>
              </w:rPr>
              <w:t xml:space="preserve">subespecialidad médica </w:t>
            </w:r>
            <w:r>
              <w:rPr>
                <w:b/>
                <w:sz w:val="20"/>
                <w:szCs w:val="20"/>
              </w:rPr>
              <w:t>(ejemplo: claustro de profesores, trayectoria profesor tutor,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82" w:rsidRDefault="00D26F82" w:rsidP="007639A1">
      <w:pPr>
        <w:spacing w:after="0" w:line="240" w:lineRule="auto"/>
      </w:pPr>
      <w:r>
        <w:separator/>
      </w:r>
    </w:p>
  </w:endnote>
  <w:endnote w:type="continuationSeparator" w:id="0">
    <w:p w:rsidR="00D26F82" w:rsidRDefault="00D26F82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D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D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82" w:rsidRDefault="00D26F82" w:rsidP="007639A1">
      <w:pPr>
        <w:spacing w:after="0" w:line="240" w:lineRule="auto"/>
      </w:pPr>
      <w:r>
        <w:separator/>
      </w:r>
    </w:p>
  </w:footnote>
  <w:footnote w:type="continuationSeparator" w:id="0">
    <w:p w:rsidR="00D26F82" w:rsidRDefault="00D26F82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 w:rsidRPr="00B410F0">
        <w:rPr>
          <w:rStyle w:val="Refdenotaalpie"/>
        </w:rPr>
        <w:footnoteRef/>
      </w:r>
      <w:r w:rsidR="00C82F45" w:rsidRPr="00B410F0">
        <w:t>Esta información podrá ser utilizada por los Comités de Evaluación como insumo para valorar aquellos programas de Subespecialidad Médica a desarrollar en instituciones ubicadas entre el lugar 151 y la ubicación de la primera institución chilena (en caso que esta institución este por debajo del lugar 150) en el Ranking de Instituciones Académicas por sub-área OCDE, publicado por CONICYT; o bien;  para valorar aquellos programas de Subespecialidad Médica a desarrollar en instituciones ubicadas entre el lugar 151 y la última institución listada en el Ranking de Instituciones No Académicas por sub-área OCDE, publicado por CONICYT.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C15AE"/>
    <w:rsid w:val="000D00F3"/>
    <w:rsid w:val="000D0B41"/>
    <w:rsid w:val="000F1556"/>
    <w:rsid w:val="00196F11"/>
    <w:rsid w:val="00204F45"/>
    <w:rsid w:val="00220D43"/>
    <w:rsid w:val="00313208"/>
    <w:rsid w:val="0034336F"/>
    <w:rsid w:val="003B2B7A"/>
    <w:rsid w:val="004A2D30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F3F9B"/>
    <w:rsid w:val="00B212A4"/>
    <w:rsid w:val="00B410F0"/>
    <w:rsid w:val="00C12DD7"/>
    <w:rsid w:val="00C6791B"/>
    <w:rsid w:val="00C82F45"/>
    <w:rsid w:val="00CF42C6"/>
    <w:rsid w:val="00D26F82"/>
    <w:rsid w:val="00D27CC5"/>
    <w:rsid w:val="00D84E59"/>
    <w:rsid w:val="00D930B9"/>
    <w:rsid w:val="00DB02D2"/>
    <w:rsid w:val="00DC0062"/>
    <w:rsid w:val="00DD6DC4"/>
    <w:rsid w:val="00E122F7"/>
    <w:rsid w:val="00E124F8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5D0C54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80E9-92D8-431E-86DC-5BB8111B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Rafael Espinoza</cp:lastModifiedBy>
  <cp:revision>4</cp:revision>
  <cp:lastPrinted>2018-02-14T14:19:00Z</cp:lastPrinted>
  <dcterms:created xsi:type="dcterms:W3CDTF">2018-07-04T21:33:00Z</dcterms:created>
  <dcterms:modified xsi:type="dcterms:W3CDTF">2018-07-04T21:40:00Z</dcterms:modified>
  <cp:version>2017</cp:version>
</cp:coreProperties>
</file>