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30403" w14:textId="77777777" w:rsidR="00A047E6" w:rsidRPr="0087624F" w:rsidRDefault="00A047E6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01CDE7F8" w14:textId="77777777" w:rsidR="00A047E6" w:rsidRPr="0087624F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 xml:space="preserve">Length: </w:t>
      </w:r>
      <w:proofErr w:type="gramStart"/>
      <w:r>
        <w:rPr>
          <w:rFonts w:ascii="Verdana" w:hAnsi="Verdana"/>
          <w:b/>
          <w:sz w:val="20"/>
          <w:lang w:val="en-US"/>
        </w:rPr>
        <w:t>2</w:t>
      </w:r>
      <w:proofErr w:type="gramEnd"/>
      <w:r w:rsidRPr="0087624F">
        <w:rPr>
          <w:rFonts w:ascii="Verdana" w:hAnsi="Verdana"/>
          <w:b/>
          <w:sz w:val="20"/>
          <w:lang w:val="en-US"/>
        </w:rPr>
        <w:t xml:space="preserve"> pages</w:t>
      </w:r>
      <w:r w:rsidRPr="0087624F">
        <w:rPr>
          <w:rFonts w:ascii="Verdana" w:hAnsi="Verdana"/>
          <w:sz w:val="20"/>
          <w:lang w:val="en-US"/>
        </w:rPr>
        <w:t>.</w:t>
      </w:r>
    </w:p>
    <w:p w14:paraId="0861ACD5" w14:textId="5348D8C1" w:rsidR="00347D36" w:rsidRPr="00A047E6" w:rsidRDefault="00A047E6" w:rsidP="00A047E6">
      <w:pPr>
        <w:widowControl/>
        <w:jc w:val="both"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 xml:space="preserve">(Verdana font size 10, letter size </w:t>
      </w:r>
      <w:proofErr w:type="gramStart"/>
      <w:r w:rsidRPr="00167665">
        <w:rPr>
          <w:rFonts w:ascii="Verdana" w:hAnsi="Verdana"/>
          <w:sz w:val="20"/>
          <w:lang w:val="en-US"/>
        </w:rPr>
        <w:t>is suggested</w:t>
      </w:r>
      <w:proofErr w:type="gramEnd"/>
      <w:r w:rsidRPr="00167665">
        <w:rPr>
          <w:rFonts w:ascii="Verdana" w:hAnsi="Verdana"/>
          <w:sz w:val="20"/>
          <w:lang w:val="en-US"/>
        </w:rPr>
        <w:t>).</w:t>
      </w:r>
      <w:bookmarkStart w:id="0" w:name="_GoBack"/>
      <w:bookmarkEnd w:id="0"/>
    </w:p>
    <w:p w14:paraId="03715E42" w14:textId="7EFF47C5" w:rsidR="008B15B3" w:rsidRPr="00A047E6" w:rsidRDefault="008B15B3" w:rsidP="00A047E6">
      <w:pPr>
        <w:widowControl/>
        <w:jc w:val="both"/>
        <w:rPr>
          <w:rFonts w:ascii="Verdana" w:hAnsi="Verdana"/>
          <w:b/>
          <w:sz w:val="20"/>
          <w:lang w:val="en-US"/>
        </w:rPr>
      </w:pPr>
    </w:p>
    <w:sectPr w:rsidR="008B15B3" w:rsidRPr="00A047E6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67697" w14:textId="77777777" w:rsidR="00104B4A" w:rsidRDefault="00104B4A">
      <w:r>
        <w:separator/>
      </w:r>
    </w:p>
  </w:endnote>
  <w:endnote w:type="continuationSeparator" w:id="0">
    <w:p w14:paraId="6182A4F3" w14:textId="77777777" w:rsidR="00104B4A" w:rsidRDefault="0010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18026F99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</w:t>
    </w:r>
    <w:r w:rsidR="00C71515">
      <w:t>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1BDBD2" w14:textId="46F48E0E" w:rsidR="008B15B3" w:rsidRDefault="008B15B3" w:rsidP="008B15B3">
    <w:pPr>
      <w:pStyle w:val="Piedepgina"/>
      <w:pBdr>
        <w:top w:val="none" w:sz="0" w:space="0" w:color="auto"/>
      </w:pBdr>
      <w:jc w:val="left"/>
    </w:pPr>
    <w:r w:rsidRPr="00131CC6">
      <w:t xml:space="preserve">Concurso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</w:t>
    </w:r>
    <w:r>
      <w:t>de Iniciación en Investigación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93E0F" w14:textId="77777777" w:rsidR="00104B4A" w:rsidRDefault="00104B4A">
      <w:r>
        <w:separator/>
      </w:r>
    </w:p>
  </w:footnote>
  <w:footnote w:type="continuationSeparator" w:id="0">
    <w:p w14:paraId="5B6760E4" w14:textId="77777777" w:rsidR="00104B4A" w:rsidRDefault="00104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E270F"/>
    <w:rsid w:val="000F70FB"/>
    <w:rsid w:val="00104B4A"/>
    <w:rsid w:val="0013125C"/>
    <w:rsid w:val="00141FCE"/>
    <w:rsid w:val="001B5E66"/>
    <w:rsid w:val="001D2C44"/>
    <w:rsid w:val="00232F64"/>
    <w:rsid w:val="00241A59"/>
    <w:rsid w:val="002542C2"/>
    <w:rsid w:val="002A4841"/>
    <w:rsid w:val="002C260E"/>
    <w:rsid w:val="002D731E"/>
    <w:rsid w:val="00305730"/>
    <w:rsid w:val="00332E87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86FBF"/>
    <w:rsid w:val="00593349"/>
    <w:rsid w:val="005E586C"/>
    <w:rsid w:val="00633DA3"/>
    <w:rsid w:val="006363C2"/>
    <w:rsid w:val="00692BA8"/>
    <w:rsid w:val="006A2FDD"/>
    <w:rsid w:val="006A472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15B3"/>
    <w:rsid w:val="008B24AB"/>
    <w:rsid w:val="008B27A0"/>
    <w:rsid w:val="008E7CB5"/>
    <w:rsid w:val="00934D8A"/>
    <w:rsid w:val="009525EC"/>
    <w:rsid w:val="00990FF8"/>
    <w:rsid w:val="009E3ED9"/>
    <w:rsid w:val="009E6C7D"/>
    <w:rsid w:val="00A047E6"/>
    <w:rsid w:val="00A26D56"/>
    <w:rsid w:val="00AA3E77"/>
    <w:rsid w:val="00AB7AB4"/>
    <w:rsid w:val="00AC23D2"/>
    <w:rsid w:val="00AD085E"/>
    <w:rsid w:val="00AE3340"/>
    <w:rsid w:val="00AF6B07"/>
    <w:rsid w:val="00B40DA8"/>
    <w:rsid w:val="00B5363B"/>
    <w:rsid w:val="00B71CBA"/>
    <w:rsid w:val="00B84042"/>
    <w:rsid w:val="00BF012A"/>
    <w:rsid w:val="00C241C9"/>
    <w:rsid w:val="00C3377D"/>
    <w:rsid w:val="00C41CB9"/>
    <w:rsid w:val="00C536F3"/>
    <w:rsid w:val="00C71515"/>
    <w:rsid w:val="00C92429"/>
    <w:rsid w:val="00C93BBA"/>
    <w:rsid w:val="00CB0DA9"/>
    <w:rsid w:val="00CC6002"/>
    <w:rsid w:val="00CC700A"/>
    <w:rsid w:val="00CD2247"/>
    <w:rsid w:val="00CD7EB6"/>
    <w:rsid w:val="00D81709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B0C27757-9DE6-41A6-938D-5398744E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Carlos Elgueta Henriquez</cp:lastModifiedBy>
  <cp:revision>2</cp:revision>
  <cp:lastPrinted>2013-11-14T14:59:00Z</cp:lastPrinted>
  <dcterms:created xsi:type="dcterms:W3CDTF">2016-04-05T12:52:00Z</dcterms:created>
  <dcterms:modified xsi:type="dcterms:W3CDTF">2016-04-05T12:52:00Z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