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C78" w:rsidRDefault="00613C78" w:rsidP="00613C78">
      <w:pPr>
        <w:pStyle w:val="Titre1"/>
        <w:jc w:val="center"/>
        <w:rPr>
          <w:lang w:val="en-US"/>
        </w:rPr>
      </w:pPr>
      <w:proofErr w:type="spellStart"/>
      <w:r>
        <w:rPr>
          <w:lang w:val="en-US"/>
        </w:rPr>
        <w:t>Proyectos</w:t>
      </w:r>
      <w:proofErr w:type="spellEnd"/>
      <w:r>
        <w:rPr>
          <w:lang w:val="en-US"/>
        </w:rPr>
        <w:t xml:space="preserve"> MATH </w:t>
      </w:r>
      <w:proofErr w:type="spellStart"/>
      <w:r>
        <w:rPr>
          <w:lang w:val="en-US"/>
        </w:rPr>
        <w:t>AmSud</w:t>
      </w:r>
      <w:proofErr w:type="spellEnd"/>
      <w:r>
        <w:rPr>
          <w:lang w:val="en-US"/>
        </w:rPr>
        <w:t xml:space="preserve"> </w:t>
      </w:r>
      <w:r w:rsidR="00F05374">
        <w:rPr>
          <w:lang w:val="en-US"/>
        </w:rPr>
        <w:t xml:space="preserve">- </w:t>
      </w:r>
      <w:proofErr w:type="spellStart"/>
      <w:r w:rsidR="009274FE">
        <w:rPr>
          <w:lang w:val="en-US"/>
        </w:rPr>
        <w:t>convocatoria</w:t>
      </w:r>
      <w:proofErr w:type="spellEnd"/>
      <w:r w:rsidR="009274FE">
        <w:rPr>
          <w:lang w:val="en-US"/>
        </w:rPr>
        <w:t xml:space="preserve"> 2019</w:t>
      </w:r>
    </w:p>
    <w:p w:rsidR="00613C78" w:rsidRDefault="00613C78" w:rsidP="00613C78">
      <w:pPr>
        <w:rPr>
          <w:lang w:val="en-US"/>
        </w:rPr>
      </w:pPr>
    </w:p>
    <w:p w:rsidR="00613C78" w:rsidRDefault="009274FE" w:rsidP="00613C78">
      <w:pPr>
        <w:pStyle w:val="Titre2"/>
        <w:rPr>
          <w:lang w:val="en-US"/>
        </w:rPr>
      </w:pPr>
      <w:r>
        <w:rPr>
          <w:lang w:val="en-US"/>
        </w:rPr>
        <w:t xml:space="preserve">ACIPDE - </w:t>
      </w:r>
      <w:r w:rsidRPr="009274FE">
        <w:rPr>
          <w:lang w:val="en-US"/>
        </w:rPr>
        <w:t>Analysis, Control and Inverse problems for Partial Differential Equations</w:t>
      </w:r>
    </w:p>
    <w:p w:rsidR="00613C78" w:rsidRPr="00613C78" w:rsidRDefault="00613C78" w:rsidP="00613C78">
      <w:pPr>
        <w:rPr>
          <w:lang w:val="en-US"/>
        </w:rPr>
      </w:pPr>
    </w:p>
    <w:p w:rsidR="00613C78" w:rsidRDefault="00613C78" w:rsidP="00613C78">
      <w:pPr>
        <w:autoSpaceDE w:val="0"/>
        <w:autoSpaceDN w:val="0"/>
        <w:adjustRightInd w:val="0"/>
        <w:spacing w:after="0" w:line="240" w:lineRule="auto"/>
        <w:jc w:val="both"/>
        <w:rPr>
          <w:rFonts w:cs="TimesNewRomanPSMT"/>
          <w:lang w:val="en-US"/>
        </w:rPr>
      </w:pPr>
      <w:r>
        <w:rPr>
          <w:rFonts w:cs="TimesNewRomanPSMT"/>
          <w:u w:val="single"/>
          <w:lang w:val="en-US"/>
        </w:rPr>
        <w:t>Abstract</w:t>
      </w:r>
      <w:r>
        <w:rPr>
          <w:rFonts w:cs="TimesNewRomanPSMT"/>
          <w:lang w:val="en-US"/>
        </w:rPr>
        <w:t xml:space="preserve"> </w:t>
      </w:r>
    </w:p>
    <w:p w:rsidR="009274FE" w:rsidRPr="009274FE" w:rsidRDefault="009274FE" w:rsidP="009274FE">
      <w:pPr>
        <w:autoSpaceDE w:val="0"/>
        <w:autoSpaceDN w:val="0"/>
        <w:adjustRightInd w:val="0"/>
        <w:spacing w:after="0" w:line="240" w:lineRule="auto"/>
        <w:jc w:val="both"/>
        <w:rPr>
          <w:rFonts w:cs="TimesNewRomanPSMT"/>
          <w:lang w:val="en-US"/>
        </w:rPr>
      </w:pPr>
      <w:r w:rsidRPr="009274FE">
        <w:rPr>
          <w:rFonts w:cs="TimesNewRomanPSMT"/>
          <w:lang w:val="en-US"/>
        </w:rPr>
        <w:t>The objective of this project is two-folded. On one hand, we will study controllability properties to</w:t>
      </w:r>
      <w:r>
        <w:rPr>
          <w:rFonts w:cs="TimesNewRomanPSMT"/>
          <w:lang w:val="en-US"/>
        </w:rPr>
        <w:t xml:space="preserve"> </w:t>
      </w:r>
      <w:r w:rsidRPr="009274FE">
        <w:rPr>
          <w:rFonts w:cs="TimesNewRomanPSMT"/>
          <w:lang w:val="en-US"/>
        </w:rPr>
        <w:t>infinite dimensional systems modeled by partial differential equation</w:t>
      </w:r>
      <w:r>
        <w:rPr>
          <w:rFonts w:cs="TimesNewRomanPSMT"/>
          <w:lang w:val="en-US"/>
        </w:rPr>
        <w:t xml:space="preserve">s. We will extend the theory in </w:t>
      </w:r>
      <w:r w:rsidRPr="009274FE">
        <w:rPr>
          <w:rFonts w:cs="TimesNewRomanPSMT"/>
          <w:lang w:val="en-US"/>
        </w:rPr>
        <w:t>the case parabolic systems or hyperbolic systems with a particular</w:t>
      </w:r>
      <w:r>
        <w:rPr>
          <w:rFonts w:cs="TimesNewRomanPSMT"/>
          <w:lang w:val="en-US"/>
        </w:rPr>
        <w:t xml:space="preserve"> attention to fluid systems. We </w:t>
      </w:r>
      <w:r w:rsidRPr="009274FE">
        <w:rPr>
          <w:rFonts w:cs="TimesNewRomanPSMT"/>
          <w:lang w:val="en-US"/>
        </w:rPr>
        <w:t>also want to investigate the controllability of systems mixing hyp</w:t>
      </w:r>
      <w:r>
        <w:rPr>
          <w:rFonts w:cs="TimesNewRomanPSMT"/>
          <w:lang w:val="en-US"/>
        </w:rPr>
        <w:t xml:space="preserve">erbolic and parabolic equations such as </w:t>
      </w:r>
      <w:r w:rsidRPr="009274FE">
        <w:rPr>
          <w:rFonts w:cs="TimesNewRomanPSMT"/>
          <w:lang w:val="en-US"/>
        </w:rPr>
        <w:t>fluid-elastic interaction systems</w:t>
      </w:r>
      <w:r w:rsidRPr="009274FE">
        <w:rPr>
          <w:rFonts w:eastAsia="TimesNewRomanPS-BoldMT" w:cs="TimesNewRomanPS-BoldMT"/>
          <w:b/>
          <w:bCs/>
          <w:lang w:val="en-US"/>
        </w:rPr>
        <w:t xml:space="preserve">. </w:t>
      </w:r>
      <w:r w:rsidRPr="009274FE">
        <w:rPr>
          <w:rFonts w:cs="TimesNewRomanPSMT"/>
          <w:lang w:val="en-US"/>
        </w:rPr>
        <w:t>We want in particular</w:t>
      </w:r>
      <w:r>
        <w:rPr>
          <w:rFonts w:cs="TimesNewRomanPSMT"/>
          <w:lang w:val="en-US"/>
        </w:rPr>
        <w:t xml:space="preserve"> to develop new tools to handle </w:t>
      </w:r>
      <w:r w:rsidRPr="009274FE">
        <w:rPr>
          <w:rFonts w:cs="TimesNewRomanPSMT"/>
          <w:lang w:val="en-US"/>
        </w:rPr>
        <w:t>coupled systems, where the coupling can appea</w:t>
      </w:r>
      <w:r>
        <w:rPr>
          <w:rFonts w:cs="TimesNewRomanPSMT"/>
          <w:lang w:val="en-US"/>
        </w:rPr>
        <w:t xml:space="preserve">r as in a transmission problem. </w:t>
      </w:r>
      <w:r w:rsidRPr="009274FE">
        <w:rPr>
          <w:rFonts w:cs="TimesNewRomanPSMT"/>
          <w:lang w:val="en-US"/>
        </w:rPr>
        <w:t xml:space="preserve">On the other hand, we will consider inverse problems for stationary, </w:t>
      </w:r>
      <w:r>
        <w:rPr>
          <w:rFonts w:cs="TimesNewRomanPSMT"/>
          <w:lang w:val="en-US"/>
        </w:rPr>
        <w:t xml:space="preserve">parabolic systems or hyperbolic </w:t>
      </w:r>
      <w:r w:rsidRPr="009274FE">
        <w:rPr>
          <w:rFonts w:cs="TimesNewRomanPSMT"/>
          <w:lang w:val="en-US"/>
        </w:rPr>
        <w:t xml:space="preserve">systems with again a particular attention to fluid </w:t>
      </w:r>
      <w:r>
        <w:rPr>
          <w:rFonts w:cs="TimesNewRomanPSMT"/>
          <w:lang w:val="en-US"/>
        </w:rPr>
        <w:t xml:space="preserve">systems. We also want to tackle </w:t>
      </w:r>
      <w:r w:rsidRPr="009274FE">
        <w:rPr>
          <w:rFonts w:cs="TimesNewRomanPSMT"/>
          <w:lang w:val="en-US"/>
        </w:rPr>
        <w:t>coupled/transmission systems such as fluid-structure interaction systems or cardiac models.</w:t>
      </w:r>
    </w:p>
    <w:p w:rsidR="004F3BDA" w:rsidRPr="009274FE" w:rsidRDefault="004F3BDA" w:rsidP="004F3BDA">
      <w:pPr>
        <w:autoSpaceDE w:val="0"/>
        <w:autoSpaceDN w:val="0"/>
        <w:adjustRightInd w:val="0"/>
        <w:spacing w:after="0" w:line="240" w:lineRule="auto"/>
        <w:jc w:val="both"/>
        <w:rPr>
          <w:rFonts w:cs="TimesNewRomanPSMT"/>
          <w:lang w:val="en-US"/>
        </w:rPr>
      </w:pPr>
    </w:p>
    <w:p w:rsidR="00613C78" w:rsidRPr="009274FE" w:rsidRDefault="00613C78" w:rsidP="00613C78">
      <w:pPr>
        <w:autoSpaceDE w:val="0"/>
        <w:autoSpaceDN w:val="0"/>
        <w:adjustRightInd w:val="0"/>
        <w:spacing w:after="0" w:line="240" w:lineRule="auto"/>
        <w:jc w:val="both"/>
        <w:rPr>
          <w:u w:val="single"/>
        </w:rPr>
      </w:pPr>
      <w:proofErr w:type="spellStart"/>
      <w:r w:rsidRPr="009274FE">
        <w:rPr>
          <w:u w:val="single"/>
        </w:rPr>
        <w:t>Institutions</w:t>
      </w:r>
      <w:proofErr w:type="spellEnd"/>
      <w:r w:rsidRPr="009274FE">
        <w:rPr>
          <w:u w:val="single"/>
        </w:rPr>
        <w:t xml:space="preserve"> and </w:t>
      </w:r>
      <w:proofErr w:type="spellStart"/>
      <w:r w:rsidRPr="009274FE">
        <w:rPr>
          <w:u w:val="single"/>
        </w:rPr>
        <w:t>scientific</w:t>
      </w:r>
      <w:proofErr w:type="spellEnd"/>
      <w:r w:rsidRPr="009274FE">
        <w:rPr>
          <w:u w:val="single"/>
        </w:rPr>
        <w:t xml:space="preserve"> </w:t>
      </w:r>
      <w:proofErr w:type="spellStart"/>
      <w:r w:rsidRPr="009274FE">
        <w:rPr>
          <w:u w:val="single"/>
        </w:rPr>
        <w:t>coordinators</w:t>
      </w:r>
      <w:proofErr w:type="spellEnd"/>
      <w:r w:rsidRPr="009274FE">
        <w:rPr>
          <w:u w:val="single"/>
        </w:rPr>
        <w:t>:</w:t>
      </w:r>
    </w:p>
    <w:p w:rsidR="009274FE" w:rsidRDefault="009274FE" w:rsidP="00613C78">
      <w:pPr>
        <w:autoSpaceDE w:val="0"/>
        <w:autoSpaceDN w:val="0"/>
        <w:adjustRightInd w:val="0"/>
        <w:spacing w:after="0" w:line="240" w:lineRule="auto"/>
        <w:jc w:val="both"/>
        <w:rPr>
          <w:rFonts w:cs="TimesNewRomanPSMT"/>
          <w:lang w:val="en-US"/>
        </w:rPr>
      </w:pPr>
      <w:r w:rsidRPr="009274FE">
        <w:rPr>
          <w:rFonts w:cs="TimesNewRomanPSMT"/>
          <w:lang w:val="en-US"/>
        </w:rPr>
        <w:t xml:space="preserve">Felipe Wallison Chaves Silva, Federal University of </w:t>
      </w:r>
      <w:proofErr w:type="spellStart"/>
      <w:r w:rsidRPr="009274FE">
        <w:rPr>
          <w:rFonts w:cs="TimesNewRomanPSMT"/>
          <w:lang w:val="en-US"/>
        </w:rPr>
        <w:t>Paraíba</w:t>
      </w:r>
      <w:proofErr w:type="spellEnd"/>
      <w:r>
        <w:rPr>
          <w:rFonts w:cs="TimesNewRomanPSMT"/>
          <w:lang w:val="en-US"/>
        </w:rPr>
        <w:t>, BRASIL</w:t>
      </w:r>
    </w:p>
    <w:p w:rsidR="009274FE" w:rsidRDefault="009274FE" w:rsidP="009274FE">
      <w:pPr>
        <w:autoSpaceDE w:val="0"/>
        <w:autoSpaceDN w:val="0"/>
        <w:adjustRightInd w:val="0"/>
        <w:spacing w:after="0" w:line="240" w:lineRule="auto"/>
        <w:jc w:val="both"/>
        <w:rPr>
          <w:rFonts w:cs="TimesNewRomanPSMT"/>
        </w:rPr>
      </w:pPr>
      <w:r w:rsidRPr="009274FE">
        <w:rPr>
          <w:rFonts w:cs="TimesNewRomanPSMT"/>
        </w:rPr>
        <w:t xml:space="preserve">Nicolás Carreño, Universidad Técnica Federico </w:t>
      </w:r>
      <w:r w:rsidRPr="009274FE">
        <w:rPr>
          <w:rFonts w:cs="TimesNewRomanPSMT"/>
        </w:rPr>
        <w:t>Santa María</w:t>
      </w:r>
      <w:r>
        <w:rPr>
          <w:rFonts w:cs="TimesNewRomanPSMT"/>
        </w:rPr>
        <w:t>, CHILE</w:t>
      </w:r>
    </w:p>
    <w:p w:rsidR="009274FE" w:rsidRPr="009274FE" w:rsidRDefault="009274FE" w:rsidP="009274FE">
      <w:pPr>
        <w:autoSpaceDE w:val="0"/>
        <w:autoSpaceDN w:val="0"/>
        <w:adjustRightInd w:val="0"/>
        <w:spacing w:after="0" w:line="240" w:lineRule="auto"/>
        <w:jc w:val="both"/>
        <w:rPr>
          <w:rFonts w:cs="TimesNewRomanPSMT"/>
          <w:lang w:val="fr-FR"/>
        </w:rPr>
      </w:pPr>
      <w:proofErr w:type="spellStart"/>
      <w:r w:rsidRPr="009274FE">
        <w:rPr>
          <w:rFonts w:cs="TimesNewRomanPSMT"/>
          <w:lang w:val="fr-FR"/>
        </w:rPr>
        <w:t>Takéo</w:t>
      </w:r>
      <w:proofErr w:type="spellEnd"/>
      <w:r w:rsidRPr="009274FE">
        <w:rPr>
          <w:rFonts w:cs="TimesNewRomanPSMT"/>
          <w:lang w:val="fr-FR"/>
        </w:rPr>
        <w:t xml:space="preserve"> Takahashi, </w:t>
      </w:r>
      <w:proofErr w:type="spellStart"/>
      <w:r w:rsidRPr="009274FE">
        <w:rPr>
          <w:rFonts w:cs="TimesNewRomanPSMT"/>
          <w:lang w:val="fr-FR"/>
        </w:rPr>
        <w:t>Inria</w:t>
      </w:r>
      <w:proofErr w:type="spellEnd"/>
      <w:r w:rsidRPr="009274FE">
        <w:rPr>
          <w:rFonts w:cs="TimesNewRomanPSMT"/>
          <w:lang w:val="fr-FR"/>
        </w:rPr>
        <w:t xml:space="preserve"> Nancy Grand Est, FRANCIA</w:t>
      </w:r>
    </w:p>
    <w:p w:rsidR="00613C78" w:rsidRPr="009274FE" w:rsidRDefault="00613C78" w:rsidP="00613C78">
      <w:pPr>
        <w:autoSpaceDE w:val="0"/>
        <w:autoSpaceDN w:val="0"/>
        <w:adjustRightInd w:val="0"/>
        <w:spacing w:after="0" w:line="240" w:lineRule="auto"/>
        <w:jc w:val="both"/>
        <w:rPr>
          <w:rStyle w:val="Titre2Car"/>
          <w:lang w:val="fr-FR"/>
        </w:rPr>
        <w:sectPr w:rsidR="00613C78" w:rsidRPr="009274FE">
          <w:headerReference w:type="default" r:id="rId9"/>
          <w:footerReference w:type="default" r:id="rId10"/>
          <w:pgSz w:w="11906" w:h="16838"/>
          <w:pgMar w:top="1417" w:right="1417" w:bottom="1417" w:left="1417" w:header="708" w:footer="708" w:gutter="0"/>
          <w:cols w:space="708"/>
          <w:docGrid w:linePitch="360"/>
        </w:sectPr>
      </w:pPr>
      <w:r w:rsidRPr="009274FE">
        <w:rPr>
          <w:rStyle w:val="Titre2Car"/>
          <w:lang w:val="fr-FR"/>
        </w:rPr>
        <w:br/>
      </w:r>
    </w:p>
    <w:p w:rsidR="00EB0D73" w:rsidRDefault="00EB0D73" w:rsidP="00613C78">
      <w:pPr>
        <w:autoSpaceDE w:val="0"/>
        <w:autoSpaceDN w:val="0"/>
        <w:adjustRightInd w:val="0"/>
        <w:spacing w:after="0" w:line="240" w:lineRule="auto"/>
        <w:jc w:val="both"/>
        <w:rPr>
          <w:rStyle w:val="Titre2Car"/>
          <w:lang w:val="en-US"/>
        </w:rPr>
      </w:pPr>
    </w:p>
    <w:p w:rsidR="00613C78" w:rsidRPr="00613C78" w:rsidRDefault="00EB0D73" w:rsidP="00613C78">
      <w:pPr>
        <w:autoSpaceDE w:val="0"/>
        <w:autoSpaceDN w:val="0"/>
        <w:adjustRightInd w:val="0"/>
        <w:spacing w:after="0" w:line="240" w:lineRule="auto"/>
        <w:jc w:val="both"/>
        <w:rPr>
          <w:rStyle w:val="Titre2Car"/>
          <w:lang w:val="en-US"/>
        </w:rPr>
      </w:pPr>
      <w:r>
        <w:rPr>
          <w:rStyle w:val="Titre2Car"/>
          <w:lang w:val="en-US"/>
        </w:rPr>
        <w:t xml:space="preserve">ARGO - </w:t>
      </w:r>
      <w:r w:rsidRPr="00EB0D73">
        <w:rPr>
          <w:rStyle w:val="Titre2Car"/>
          <w:lang w:val="en-US"/>
        </w:rPr>
        <w:t>Algebraic Real Geometry and Optimization</w:t>
      </w:r>
      <w:r w:rsidR="00613C78" w:rsidRPr="00613C78">
        <w:rPr>
          <w:rStyle w:val="Titre2Car"/>
          <w:lang w:val="en-US"/>
        </w:rPr>
        <w:tab/>
      </w:r>
    </w:p>
    <w:p w:rsidR="00CB00B9" w:rsidRPr="00CB00B9" w:rsidRDefault="00613C78" w:rsidP="00CB00B9">
      <w:pPr>
        <w:autoSpaceDE w:val="0"/>
        <w:autoSpaceDN w:val="0"/>
        <w:adjustRightInd w:val="0"/>
        <w:spacing w:after="0" w:line="240" w:lineRule="auto"/>
        <w:jc w:val="both"/>
        <w:rPr>
          <w:rFonts w:cs="Times-Roman"/>
          <w:b/>
          <w:lang w:val="en-US"/>
        </w:rPr>
      </w:pPr>
      <w:r>
        <w:rPr>
          <w:rFonts w:cs="Times-Roman"/>
          <w:b/>
          <w:lang w:val="en-US"/>
        </w:rPr>
        <w:br/>
      </w:r>
      <w:r>
        <w:rPr>
          <w:rFonts w:cs="TimesNewRomanPSMT"/>
          <w:u w:val="single"/>
          <w:lang w:val="en-US"/>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49"/>
      </w:tblGrid>
      <w:tr w:rsidR="00CB00B9" w:rsidRPr="009274FE" w:rsidTr="00CB00B9">
        <w:trPr>
          <w:trHeight w:val="2916"/>
        </w:trPr>
        <w:tc>
          <w:tcPr>
            <w:tcW w:w="8749" w:type="dxa"/>
          </w:tcPr>
          <w:p w:rsidR="00CB00B9" w:rsidRPr="00EB0D73" w:rsidRDefault="00EB0D73" w:rsidP="00EB0D73">
            <w:pPr>
              <w:autoSpaceDE w:val="0"/>
              <w:autoSpaceDN w:val="0"/>
              <w:adjustRightInd w:val="0"/>
              <w:spacing w:after="0" w:line="240" w:lineRule="auto"/>
              <w:jc w:val="both"/>
              <w:rPr>
                <w:rFonts w:cs="TimesNewRomanPSMT"/>
                <w:color w:val="333333"/>
                <w:lang w:val="en-US"/>
              </w:rPr>
            </w:pPr>
            <w:r w:rsidRPr="00EB0D73">
              <w:rPr>
                <w:rFonts w:cs="TimesNewRomanPSMT"/>
                <w:color w:val="333333"/>
                <w:lang w:val="en-US"/>
              </w:rPr>
              <w:t>Real Algebraic Geometry deals with the study of the sets of real solutions of</w:t>
            </w:r>
            <w:r w:rsidRPr="00EB0D73">
              <w:rPr>
                <w:rFonts w:cs="TimesNewRomanPSMT"/>
                <w:color w:val="333333"/>
                <w:lang w:val="en-US"/>
              </w:rPr>
              <w:t xml:space="preserve"> </w:t>
            </w:r>
            <w:r w:rsidRPr="00EB0D73">
              <w:rPr>
                <w:rFonts w:cs="TimesNewRomanPSMT"/>
                <w:color w:val="333333"/>
                <w:lang w:val="en-US"/>
              </w:rPr>
              <w:t>polynomial equalities (real algebraic varieties) or ineq</w:t>
            </w:r>
            <w:r>
              <w:rPr>
                <w:rFonts w:cs="TimesNewRomanPSMT"/>
                <w:color w:val="333333"/>
                <w:lang w:val="en-US"/>
              </w:rPr>
              <w:t xml:space="preserve">ualities (semi algebraic sets). </w:t>
            </w:r>
            <w:r w:rsidRPr="00EB0D73">
              <w:rPr>
                <w:rFonts w:cs="TimesNewRomanPSMT"/>
                <w:color w:val="333333"/>
                <w:lang w:val="en-US"/>
              </w:rPr>
              <w:t>In optimization, one looks for local or global extre</w:t>
            </w:r>
            <w:r>
              <w:rPr>
                <w:rFonts w:cs="TimesNewRomanPSMT"/>
                <w:color w:val="333333"/>
                <w:lang w:val="en-US"/>
              </w:rPr>
              <w:t xml:space="preserve">ma of a real function on a set; </w:t>
            </w:r>
            <w:r w:rsidRPr="00EB0D73">
              <w:rPr>
                <w:rFonts w:cs="TimesNewRomanPSMT"/>
                <w:color w:val="333333"/>
                <w:lang w:val="en-US"/>
              </w:rPr>
              <w:t>problems in which both the function and the set are se</w:t>
            </w:r>
            <w:r>
              <w:rPr>
                <w:rFonts w:cs="TimesNewRomanPSMT"/>
                <w:color w:val="333333"/>
                <w:lang w:val="en-US"/>
              </w:rPr>
              <w:t xml:space="preserve">mi-algebraic play a fundamental </w:t>
            </w:r>
            <w:r w:rsidRPr="00EB0D73">
              <w:rPr>
                <w:rFonts w:cs="TimesNewRomanPSMT"/>
                <w:color w:val="333333"/>
                <w:lang w:val="en-US"/>
              </w:rPr>
              <w:t>role. Hence, Real Algebrai</w:t>
            </w:r>
            <w:r>
              <w:rPr>
                <w:rFonts w:cs="TimesNewRomanPSMT"/>
                <w:color w:val="333333"/>
                <w:lang w:val="en-US"/>
              </w:rPr>
              <w:t xml:space="preserve">c Geometry and Optimization are </w:t>
            </w:r>
            <w:r w:rsidRPr="00EB0D73">
              <w:rPr>
                <w:rFonts w:cs="TimesNewRomanPSMT"/>
                <w:color w:val="333333"/>
                <w:lang w:val="en-US"/>
              </w:rPr>
              <w:t xml:space="preserve">closely tied, and the advancement in each of the field </w:t>
            </w:r>
            <w:r>
              <w:rPr>
                <w:rFonts w:cs="TimesNewRomanPSMT"/>
                <w:color w:val="333333"/>
                <w:lang w:val="en-US"/>
              </w:rPr>
              <w:t xml:space="preserve">requires progress in the other. </w:t>
            </w:r>
            <w:r w:rsidRPr="00EB0D73">
              <w:rPr>
                <w:rFonts w:cs="TimesNewRomanPSMT"/>
                <w:color w:val="333333"/>
                <w:lang w:val="en-US"/>
              </w:rPr>
              <w:t>In addition, the use of semi-algebraic techniques in Optimization</w:t>
            </w:r>
            <w:r>
              <w:rPr>
                <w:rFonts w:cs="TimesNewRomanPSMT"/>
                <w:color w:val="333333"/>
                <w:lang w:val="en-US"/>
              </w:rPr>
              <w:t xml:space="preserve">, and more generally in Applied </w:t>
            </w:r>
            <w:r w:rsidRPr="00EB0D73">
              <w:rPr>
                <w:rFonts w:cs="TimesNewRomanPSMT"/>
                <w:color w:val="333333"/>
                <w:lang w:val="en-US"/>
              </w:rPr>
              <w:t>Mathematics, has been amplified during the last few</w:t>
            </w:r>
            <w:r>
              <w:rPr>
                <w:rFonts w:cs="TimesNewRomanPSMT"/>
                <w:color w:val="333333"/>
                <w:lang w:val="en-US"/>
              </w:rPr>
              <w:t xml:space="preserve"> years, because the most common </w:t>
            </w:r>
            <w:r w:rsidRPr="00EB0D73">
              <w:rPr>
                <w:rFonts w:cs="TimesNewRomanPSMT"/>
                <w:color w:val="333333"/>
                <w:lang w:val="en-US"/>
              </w:rPr>
              <w:t>operations arising in optimization, although destroying smoothness,</w:t>
            </w:r>
            <w:r>
              <w:rPr>
                <w:rFonts w:cs="TimesNewRomanPSMT"/>
                <w:color w:val="333333"/>
                <w:lang w:val="en-US"/>
              </w:rPr>
              <w:t xml:space="preserve"> </w:t>
            </w:r>
            <w:r w:rsidRPr="00EB0D73">
              <w:rPr>
                <w:rFonts w:cs="TimesNewRomanPSMT"/>
                <w:color w:val="333333"/>
                <w:lang w:val="en-US"/>
              </w:rPr>
              <w:t>respect semi-</w:t>
            </w:r>
            <w:proofErr w:type="spellStart"/>
            <w:r w:rsidRPr="00EB0D73">
              <w:rPr>
                <w:rFonts w:cs="TimesNewRomanPSMT"/>
                <w:color w:val="333333"/>
                <w:lang w:val="en-US"/>
              </w:rPr>
              <w:t>algebraicity</w:t>
            </w:r>
            <w:proofErr w:type="spellEnd"/>
            <w:r w:rsidRPr="00EB0D73">
              <w:rPr>
                <w:rFonts w:cs="TimesNewRomanPSMT"/>
                <w:color w:val="333333"/>
                <w:lang w:val="en-US"/>
              </w:rPr>
              <w:t>. The current project deals wi</w:t>
            </w:r>
            <w:r>
              <w:rPr>
                <w:rFonts w:cs="TimesNewRomanPSMT"/>
                <w:color w:val="333333"/>
                <w:lang w:val="en-US"/>
              </w:rPr>
              <w:t xml:space="preserve">th several key problems in Real </w:t>
            </w:r>
            <w:r w:rsidRPr="00EB0D73">
              <w:rPr>
                <w:rFonts w:cs="TimesNewRomanPSMT"/>
                <w:color w:val="333333"/>
                <w:lang w:val="en-US"/>
              </w:rPr>
              <w:t>Algebraic geometry, Polynomial and semi-algebraic Optimization,</w:t>
            </w:r>
            <w:r>
              <w:rPr>
                <w:rFonts w:cs="TimesNewRomanPSMT"/>
                <w:color w:val="333333"/>
                <w:lang w:val="en-US"/>
              </w:rPr>
              <w:t xml:space="preserve"> and with structural results in </w:t>
            </w:r>
            <w:r w:rsidRPr="00EB0D73">
              <w:rPr>
                <w:rFonts w:cs="TimesNewRomanPSMT"/>
                <w:color w:val="333333"/>
                <w:lang w:val="en-US"/>
              </w:rPr>
              <w:t xml:space="preserve">constrained optimization and </w:t>
            </w:r>
            <w:proofErr w:type="spellStart"/>
            <w:r w:rsidRPr="00EB0D73">
              <w:rPr>
                <w:rFonts w:cs="TimesNewRomanPSMT"/>
                <w:color w:val="333333"/>
                <w:lang w:val="en-US"/>
              </w:rPr>
              <w:t>nonsmooth</w:t>
            </w:r>
            <w:proofErr w:type="spellEnd"/>
            <w:r w:rsidRPr="00EB0D73">
              <w:rPr>
                <w:rFonts w:cs="TimesNewRomanPSMT"/>
                <w:color w:val="333333"/>
                <w:lang w:val="en-US"/>
              </w:rPr>
              <w:t xml:space="preserve"> dyn</w:t>
            </w:r>
            <w:r>
              <w:rPr>
                <w:rFonts w:cs="TimesNewRomanPSMT"/>
                <w:color w:val="333333"/>
                <w:lang w:val="en-US"/>
              </w:rPr>
              <w:t xml:space="preserve">amics. The project gather teams </w:t>
            </w:r>
            <w:r w:rsidRPr="00EB0D73">
              <w:rPr>
                <w:rFonts w:cs="TimesNewRomanPSMT"/>
                <w:color w:val="333333"/>
                <w:lang w:val="en-US"/>
              </w:rPr>
              <w:t>with complementary specialties, including real algebraic geomet</w:t>
            </w:r>
            <w:r>
              <w:rPr>
                <w:rFonts w:cs="TimesNewRomanPSMT"/>
                <w:color w:val="333333"/>
                <w:lang w:val="en-US"/>
              </w:rPr>
              <w:t xml:space="preserve">ry, tropical geometry, symbolic </w:t>
            </w:r>
            <w:r w:rsidRPr="00EB0D73">
              <w:rPr>
                <w:rFonts w:cs="TimesNewRomanPSMT"/>
                <w:color w:val="333333"/>
                <w:lang w:val="en-US"/>
              </w:rPr>
              <w:t>computation, computational optimi</w:t>
            </w:r>
            <w:r>
              <w:rPr>
                <w:rFonts w:cs="TimesNewRomanPSMT"/>
                <w:color w:val="333333"/>
                <w:lang w:val="en-US"/>
              </w:rPr>
              <w:t xml:space="preserve">zation, </w:t>
            </w:r>
            <w:proofErr w:type="spellStart"/>
            <w:r w:rsidRPr="00EB0D73">
              <w:rPr>
                <w:rFonts w:cs="TimesNewRomanPSMT"/>
                <w:color w:val="333333"/>
                <w:lang w:val="en-US"/>
              </w:rPr>
              <w:t>variational</w:t>
            </w:r>
            <w:proofErr w:type="spellEnd"/>
            <w:r w:rsidRPr="00EB0D73">
              <w:rPr>
                <w:rFonts w:cs="TimesNewRomanPSMT"/>
                <w:color w:val="333333"/>
                <w:lang w:val="en-US"/>
              </w:rPr>
              <w:t xml:space="preserve"> analysis, and dynamical systems (gradient flows), allow</w:t>
            </w:r>
            <w:r>
              <w:rPr>
                <w:rFonts w:cs="TimesNewRomanPSMT"/>
                <w:color w:val="333333"/>
                <w:lang w:val="en-US"/>
              </w:rPr>
              <w:t xml:space="preserve">ing to develop new interactions </w:t>
            </w:r>
            <w:r w:rsidRPr="00EB0D73">
              <w:rPr>
                <w:rFonts w:cs="TimesNewRomanPSMT"/>
                <w:color w:val="333333"/>
                <w:lang w:val="en-US"/>
              </w:rPr>
              <w:t>at the interface of pure and applied mathematics.</w:t>
            </w:r>
          </w:p>
        </w:tc>
      </w:tr>
    </w:tbl>
    <w:p w:rsidR="00613C78" w:rsidRDefault="00613C78" w:rsidP="00613C78">
      <w:pPr>
        <w:autoSpaceDE w:val="0"/>
        <w:autoSpaceDN w:val="0"/>
        <w:adjustRightInd w:val="0"/>
        <w:spacing w:after="0" w:line="240" w:lineRule="auto"/>
        <w:jc w:val="both"/>
        <w:rPr>
          <w:rFonts w:cs="Times-Roman"/>
          <w:lang w:val="en-US"/>
        </w:rPr>
      </w:pPr>
    </w:p>
    <w:p w:rsidR="004F3BDA" w:rsidRPr="009274FE" w:rsidRDefault="00613C78" w:rsidP="004F3BDA">
      <w:pPr>
        <w:autoSpaceDE w:val="0"/>
        <w:autoSpaceDN w:val="0"/>
        <w:adjustRightInd w:val="0"/>
        <w:spacing w:after="0" w:line="240" w:lineRule="auto"/>
        <w:jc w:val="both"/>
        <w:rPr>
          <w:u w:val="single"/>
        </w:rPr>
      </w:pPr>
      <w:proofErr w:type="spellStart"/>
      <w:r w:rsidRPr="009274FE">
        <w:rPr>
          <w:u w:val="single"/>
        </w:rPr>
        <w:t>Institutions</w:t>
      </w:r>
      <w:proofErr w:type="spellEnd"/>
      <w:r w:rsidRPr="009274FE">
        <w:rPr>
          <w:u w:val="single"/>
        </w:rPr>
        <w:t xml:space="preserve"> and </w:t>
      </w:r>
      <w:proofErr w:type="spellStart"/>
      <w:r w:rsidRPr="009274FE">
        <w:rPr>
          <w:u w:val="single"/>
        </w:rPr>
        <w:t>scientific</w:t>
      </w:r>
      <w:proofErr w:type="spellEnd"/>
      <w:r w:rsidRPr="009274FE">
        <w:rPr>
          <w:u w:val="single"/>
        </w:rPr>
        <w:t xml:space="preserve"> </w:t>
      </w:r>
      <w:proofErr w:type="spellStart"/>
      <w:r w:rsidRPr="009274FE">
        <w:rPr>
          <w:u w:val="single"/>
        </w:rPr>
        <w:t>coordinators</w:t>
      </w:r>
      <w:proofErr w:type="spellEnd"/>
      <w:r w:rsidRPr="009274FE">
        <w:rPr>
          <w:u w:val="single"/>
        </w:rPr>
        <w:t>:</w:t>
      </w:r>
    </w:p>
    <w:p w:rsidR="00EB0D73" w:rsidRDefault="00EB0D73" w:rsidP="00EB0D73">
      <w:pPr>
        <w:autoSpaceDE w:val="0"/>
        <w:autoSpaceDN w:val="0"/>
        <w:adjustRightInd w:val="0"/>
        <w:spacing w:after="0" w:line="240" w:lineRule="auto"/>
        <w:rPr>
          <w:lang w:val="en-US"/>
        </w:rPr>
      </w:pPr>
      <w:r w:rsidRPr="00EB0D73">
        <w:rPr>
          <w:lang w:val="en-US"/>
        </w:rPr>
        <w:t xml:space="preserve">Alicia </w:t>
      </w:r>
      <w:proofErr w:type="spellStart"/>
      <w:r w:rsidRPr="00EB0D73">
        <w:rPr>
          <w:lang w:val="en-US"/>
        </w:rPr>
        <w:t>Dickenstein</w:t>
      </w:r>
      <w:proofErr w:type="spellEnd"/>
      <w:r>
        <w:rPr>
          <w:lang w:val="en-US"/>
        </w:rPr>
        <w:t xml:space="preserve">, </w:t>
      </w:r>
      <w:r w:rsidRPr="00EB0D73">
        <w:rPr>
          <w:lang w:val="en-US"/>
        </w:rPr>
        <w:t>University of Buenos Aires</w:t>
      </w:r>
      <w:r>
        <w:rPr>
          <w:lang w:val="en-US"/>
        </w:rPr>
        <w:t xml:space="preserve">, </w:t>
      </w:r>
      <w:r w:rsidRPr="00EB0D73">
        <w:rPr>
          <w:lang w:val="en-US"/>
        </w:rPr>
        <w:t>ARGENTINA</w:t>
      </w:r>
    </w:p>
    <w:p w:rsidR="00EB0D73" w:rsidRPr="00EB0D73" w:rsidRDefault="00EB0D73" w:rsidP="00EB0D73">
      <w:pPr>
        <w:autoSpaceDE w:val="0"/>
        <w:autoSpaceDN w:val="0"/>
        <w:adjustRightInd w:val="0"/>
        <w:spacing w:after="0" w:line="240" w:lineRule="auto"/>
      </w:pPr>
      <w:r w:rsidRPr="00EB0D73">
        <w:t xml:space="preserve">Vincent </w:t>
      </w:r>
      <w:proofErr w:type="spellStart"/>
      <w:r w:rsidRPr="00EB0D73">
        <w:t>Grandjean</w:t>
      </w:r>
      <w:proofErr w:type="spellEnd"/>
      <w:r w:rsidRPr="00EB0D73">
        <w:t xml:space="preserve">, </w:t>
      </w:r>
      <w:proofErr w:type="spellStart"/>
      <w:r w:rsidRPr="00EB0D73">
        <w:t>Universidade</w:t>
      </w:r>
      <w:proofErr w:type="spellEnd"/>
      <w:r w:rsidRPr="00EB0D73">
        <w:t xml:space="preserve"> Federal Do </w:t>
      </w:r>
      <w:proofErr w:type="spellStart"/>
      <w:r w:rsidRPr="00EB0D73">
        <w:t>Ceara</w:t>
      </w:r>
      <w:proofErr w:type="spellEnd"/>
      <w:r w:rsidRPr="00EB0D73">
        <w:t>, BRASIL</w:t>
      </w:r>
    </w:p>
    <w:p w:rsidR="00EB0D73" w:rsidRDefault="00EB0D73" w:rsidP="00EB0D73">
      <w:pPr>
        <w:autoSpaceDE w:val="0"/>
        <w:autoSpaceDN w:val="0"/>
        <w:adjustRightInd w:val="0"/>
        <w:spacing w:after="0" w:line="240" w:lineRule="auto"/>
      </w:pPr>
      <w:proofErr w:type="spellStart"/>
      <w:r w:rsidRPr="00EB0D73">
        <w:t>Aris</w:t>
      </w:r>
      <w:proofErr w:type="spellEnd"/>
      <w:r w:rsidRPr="00EB0D73">
        <w:t xml:space="preserve"> </w:t>
      </w:r>
      <w:proofErr w:type="spellStart"/>
      <w:r w:rsidRPr="00EB0D73">
        <w:t>Daniilidis</w:t>
      </w:r>
      <w:proofErr w:type="spellEnd"/>
      <w:r>
        <w:t xml:space="preserve">, Centro de Modelamiento </w:t>
      </w:r>
      <w:proofErr w:type="spellStart"/>
      <w:r>
        <w:t>Matematico</w:t>
      </w:r>
      <w:proofErr w:type="spellEnd"/>
      <w:r>
        <w:t>, Universidad de</w:t>
      </w:r>
    </w:p>
    <w:p w:rsidR="00EB0D73" w:rsidRPr="00EB0D73" w:rsidRDefault="00EB0D73" w:rsidP="00EB0D73">
      <w:pPr>
        <w:autoSpaceDE w:val="0"/>
        <w:autoSpaceDN w:val="0"/>
        <w:adjustRightInd w:val="0"/>
        <w:spacing w:after="0" w:line="240" w:lineRule="auto"/>
        <w:rPr>
          <w:lang w:val="fr-FR"/>
        </w:rPr>
      </w:pPr>
      <w:r w:rsidRPr="00EB0D73">
        <w:rPr>
          <w:lang w:val="fr-FR"/>
        </w:rPr>
        <w:t>Chile</w:t>
      </w:r>
      <w:r w:rsidRPr="00EB0D73">
        <w:rPr>
          <w:lang w:val="fr-FR"/>
        </w:rPr>
        <w:t>, CHILE</w:t>
      </w:r>
    </w:p>
    <w:p w:rsidR="00EB0D73" w:rsidRDefault="00EB0D73" w:rsidP="00EB0D73">
      <w:pPr>
        <w:autoSpaceDE w:val="0"/>
        <w:autoSpaceDN w:val="0"/>
        <w:adjustRightInd w:val="0"/>
        <w:spacing w:after="0" w:line="240" w:lineRule="auto"/>
        <w:rPr>
          <w:lang w:val="fr-FR"/>
        </w:rPr>
      </w:pPr>
      <w:r w:rsidRPr="00EB0D73">
        <w:rPr>
          <w:lang w:val="fr-FR"/>
        </w:rPr>
        <w:t xml:space="preserve">Frédéric </w:t>
      </w:r>
      <w:proofErr w:type="spellStart"/>
      <w:r w:rsidRPr="00EB0D73">
        <w:rPr>
          <w:lang w:val="fr-FR"/>
        </w:rPr>
        <w:t>Bihan</w:t>
      </w:r>
      <w:proofErr w:type="spellEnd"/>
      <w:r w:rsidRPr="00EB0D73">
        <w:rPr>
          <w:lang w:val="fr-FR"/>
        </w:rPr>
        <w:t xml:space="preserve">, </w:t>
      </w:r>
      <w:r>
        <w:rPr>
          <w:lang w:val="fr-FR"/>
        </w:rPr>
        <w:t xml:space="preserve">Laboratoire de Mathématiques LAMA, </w:t>
      </w:r>
      <w:r w:rsidRPr="00EB0D73">
        <w:rPr>
          <w:lang w:val="fr-FR"/>
        </w:rPr>
        <w:t>Université Savoie Mont Blanc</w:t>
      </w:r>
      <w:r>
        <w:rPr>
          <w:lang w:val="fr-FR"/>
        </w:rPr>
        <w:t>, FRANCIA</w:t>
      </w:r>
    </w:p>
    <w:p w:rsidR="00EB0D73" w:rsidRDefault="00EB0D73" w:rsidP="00EB0D73">
      <w:pPr>
        <w:autoSpaceDE w:val="0"/>
        <w:autoSpaceDN w:val="0"/>
        <w:adjustRightInd w:val="0"/>
        <w:spacing w:after="0" w:line="240" w:lineRule="auto"/>
        <w:rPr>
          <w:lang w:val="fr-FR"/>
        </w:rPr>
      </w:pPr>
      <w:r w:rsidRPr="00EB0D73">
        <w:rPr>
          <w:lang w:val="fr-FR"/>
        </w:rPr>
        <w:t>Stéphane Gaubert</w:t>
      </w:r>
      <w:r>
        <w:rPr>
          <w:lang w:val="fr-FR"/>
        </w:rPr>
        <w:t xml:space="preserve">, Centre de Mathématiques Appliquées of École </w:t>
      </w:r>
      <w:r w:rsidRPr="00EB0D73">
        <w:rPr>
          <w:lang w:val="fr-FR"/>
        </w:rPr>
        <w:t>Polytechnique – CMAP</w:t>
      </w:r>
      <w:r>
        <w:rPr>
          <w:lang w:val="fr-FR"/>
        </w:rPr>
        <w:t>, FRANCIA</w:t>
      </w:r>
    </w:p>
    <w:p w:rsidR="00613C78" w:rsidRPr="00EB0D73" w:rsidRDefault="00613C78" w:rsidP="00EB0D73">
      <w:pPr>
        <w:autoSpaceDE w:val="0"/>
        <w:autoSpaceDN w:val="0"/>
        <w:adjustRightInd w:val="0"/>
        <w:spacing w:after="0" w:line="240" w:lineRule="auto"/>
        <w:rPr>
          <w:lang w:val="fr-FR"/>
        </w:rPr>
        <w:sectPr w:rsidR="00613C78" w:rsidRPr="00EB0D73">
          <w:pgSz w:w="11906" w:h="16838"/>
          <w:pgMar w:top="1417" w:right="1417" w:bottom="1417" w:left="1417" w:header="708" w:footer="708" w:gutter="0"/>
          <w:cols w:space="708"/>
          <w:docGrid w:linePitch="360"/>
        </w:sectPr>
      </w:pPr>
      <w:r w:rsidRPr="00EB0D73">
        <w:rPr>
          <w:lang w:val="fr-FR"/>
        </w:rPr>
        <w:br/>
      </w:r>
    </w:p>
    <w:p w:rsidR="00613C78" w:rsidRPr="00EB0D73" w:rsidRDefault="00EB0D73" w:rsidP="00EB0D73">
      <w:pPr>
        <w:pStyle w:val="Titre2"/>
        <w:rPr>
          <w:rFonts w:cs="Calibri"/>
          <w:lang w:val="en-US"/>
        </w:rPr>
      </w:pPr>
      <w:r>
        <w:rPr>
          <w:lang w:val="en-US"/>
        </w:rPr>
        <w:lastRenderedPageBreak/>
        <w:t xml:space="preserve">CCFEM - </w:t>
      </w:r>
      <w:r w:rsidRPr="00EB0D73">
        <w:rPr>
          <w:lang w:val="en-US"/>
        </w:rPr>
        <w:t>Concordance and Covariance Functions for Environmental Modelling</w:t>
      </w:r>
    </w:p>
    <w:tbl>
      <w:tblPr>
        <w:tblW w:w="0" w:type="auto"/>
        <w:tblInd w:w="-108" w:type="dxa"/>
        <w:tblLayout w:type="fixed"/>
        <w:tblLook w:val="04A0" w:firstRow="1" w:lastRow="0" w:firstColumn="1" w:lastColumn="0" w:noHBand="0" w:noVBand="1"/>
      </w:tblPr>
      <w:tblGrid>
        <w:gridCol w:w="8619"/>
      </w:tblGrid>
      <w:tr w:rsidR="00613C78" w:rsidRPr="00EB0D73" w:rsidTr="00613C78">
        <w:trPr>
          <w:trHeight w:val="1744"/>
        </w:trPr>
        <w:tc>
          <w:tcPr>
            <w:tcW w:w="8619" w:type="dxa"/>
            <w:tcBorders>
              <w:top w:val="nil"/>
              <w:left w:val="nil"/>
              <w:bottom w:val="nil"/>
              <w:right w:val="nil"/>
            </w:tcBorders>
          </w:tcPr>
          <w:p w:rsidR="00613C78" w:rsidRPr="00EB0D73" w:rsidRDefault="00613C78">
            <w:pPr>
              <w:pStyle w:val="Default"/>
              <w:spacing w:line="256" w:lineRule="auto"/>
              <w:jc w:val="both"/>
              <w:rPr>
                <w:rFonts w:asciiTheme="minorHAnsi" w:hAnsiTheme="minorHAnsi"/>
                <w:i/>
                <w:sz w:val="22"/>
                <w:szCs w:val="22"/>
                <w:lang w:val="en-US"/>
              </w:rPr>
            </w:pPr>
          </w:p>
          <w:p w:rsidR="00613C78" w:rsidRPr="00EB0D73" w:rsidRDefault="00EB0D73">
            <w:pPr>
              <w:pStyle w:val="Default"/>
              <w:spacing w:line="256" w:lineRule="auto"/>
              <w:jc w:val="both"/>
              <w:rPr>
                <w:rFonts w:asciiTheme="minorHAnsi" w:hAnsiTheme="minorHAnsi"/>
                <w:sz w:val="22"/>
                <w:szCs w:val="22"/>
                <w:u w:val="single"/>
                <w:lang w:val="en-US"/>
              </w:rPr>
            </w:pPr>
            <w:r w:rsidRPr="00EB0D73">
              <w:rPr>
                <w:rFonts w:asciiTheme="minorHAnsi" w:hAnsiTheme="minorHAnsi"/>
                <w:sz w:val="22"/>
                <w:szCs w:val="22"/>
                <w:u w:val="single"/>
                <w:lang w:val="en-US"/>
              </w:rPr>
              <w:t>Abstract:</w:t>
            </w:r>
          </w:p>
          <w:p w:rsidR="00EB0D73" w:rsidRPr="00EB0D73" w:rsidRDefault="00EB0D73">
            <w:pPr>
              <w:pStyle w:val="Default"/>
              <w:spacing w:line="256" w:lineRule="auto"/>
              <w:jc w:val="both"/>
              <w:rPr>
                <w:rFonts w:asciiTheme="minorHAnsi" w:hAnsiTheme="minorHAnsi"/>
                <w:i/>
                <w:sz w:val="22"/>
                <w:szCs w:val="22"/>
                <w:lang w:val="en-US"/>
              </w:rPr>
            </w:pPr>
            <w:r w:rsidRPr="00EB0D73">
              <w:rPr>
                <w:rFonts w:cs="Times New Roman"/>
                <w:sz w:val="22"/>
                <w:szCs w:val="22"/>
                <w:lang w:val="en-US"/>
              </w:rPr>
              <w:t xml:space="preserve">The concordance and spatial analyses are two sub-fields of statistics that have received considerable attention the last two decades. With the rapid development of computer sciences and the acquisition of large datasets, these two topics deserve more attention. Specially, when comparing two instruments, quantifying the spatial concordance, or specifying the covariance function for prediction purposes. In this project, these have been divided into three main topics called </w:t>
            </w:r>
            <w:r w:rsidRPr="00EB0D73">
              <w:rPr>
                <w:rFonts w:cs="Times New Roman"/>
                <w:b/>
                <w:bCs/>
                <w:sz w:val="22"/>
                <w:szCs w:val="22"/>
                <w:lang w:val="en-US"/>
              </w:rPr>
              <w:t>T1</w:t>
            </w:r>
            <w:r w:rsidRPr="00EB0D73">
              <w:rPr>
                <w:rFonts w:cs="Times New Roman"/>
                <w:sz w:val="22"/>
                <w:szCs w:val="22"/>
                <w:lang w:val="en-US"/>
              </w:rPr>
              <w:t xml:space="preserve">, </w:t>
            </w:r>
            <w:r w:rsidRPr="00EB0D73">
              <w:rPr>
                <w:rFonts w:cs="Times New Roman"/>
                <w:b/>
                <w:bCs/>
                <w:sz w:val="22"/>
                <w:szCs w:val="22"/>
                <w:lang w:val="en-US"/>
              </w:rPr>
              <w:t>T2</w:t>
            </w:r>
            <w:r w:rsidRPr="00EB0D73">
              <w:rPr>
                <w:rFonts w:cs="Times New Roman"/>
                <w:sz w:val="22"/>
                <w:szCs w:val="22"/>
                <w:lang w:val="en-US"/>
              </w:rPr>
              <w:t xml:space="preserve">, and </w:t>
            </w:r>
            <w:r w:rsidRPr="00EB0D73">
              <w:rPr>
                <w:rFonts w:cs="Times New Roman"/>
                <w:b/>
                <w:bCs/>
                <w:sz w:val="22"/>
                <w:szCs w:val="22"/>
                <w:lang w:val="en-US"/>
              </w:rPr>
              <w:t xml:space="preserve">T3, </w:t>
            </w:r>
            <w:r w:rsidRPr="00EB0D73">
              <w:rPr>
                <w:rFonts w:cs="Times New Roman"/>
                <w:sz w:val="22"/>
                <w:szCs w:val="22"/>
                <w:lang w:val="en-US"/>
              </w:rPr>
              <w:t xml:space="preserve">which constitutes the core of this proposal, arranged in </w:t>
            </w:r>
            <w:proofErr w:type="gramStart"/>
            <w:r w:rsidRPr="00EB0D73">
              <w:rPr>
                <w:rFonts w:cs="Times New Roman"/>
                <w:sz w:val="22"/>
                <w:szCs w:val="22"/>
                <w:lang w:val="en-US"/>
              </w:rPr>
              <w:t>such a wa</w:t>
            </w:r>
            <w:r>
              <w:rPr>
                <w:rFonts w:cs="Times New Roman"/>
                <w:lang w:val="en-US"/>
              </w:rPr>
              <w:t>y</w:t>
            </w:r>
            <w:r w:rsidRPr="00EB0D73">
              <w:rPr>
                <w:rFonts w:cs="Times New Roman"/>
                <w:sz w:val="22"/>
                <w:szCs w:val="22"/>
                <w:lang w:val="en-US"/>
              </w:rPr>
              <w:t xml:space="preserve"> that allow</w:t>
            </w:r>
            <w:proofErr w:type="gramEnd"/>
            <w:r w:rsidRPr="00EB0D73">
              <w:rPr>
                <w:rFonts w:cs="Times New Roman"/>
                <w:sz w:val="22"/>
                <w:szCs w:val="22"/>
                <w:lang w:val="en-US"/>
              </w:rPr>
              <w:t xml:space="preserve"> us to approach the problems simultaneously. This project combines the experience and skills of statisticians, mathematicians, and Ph.D. students who will be devoted to creating new scientific knowledge and applications with relevant data and useful for society</w:t>
            </w:r>
            <w:r>
              <w:rPr>
                <w:rFonts w:cs="Times New Roman"/>
                <w:sz w:val="22"/>
                <w:szCs w:val="22"/>
                <w:lang w:val="en-US"/>
              </w:rPr>
              <w:t>.</w:t>
            </w:r>
          </w:p>
          <w:p w:rsidR="00613C78" w:rsidRPr="00EB0D73" w:rsidRDefault="00613C78">
            <w:pPr>
              <w:autoSpaceDE w:val="0"/>
              <w:autoSpaceDN w:val="0"/>
              <w:adjustRightInd w:val="0"/>
              <w:spacing w:after="0" w:line="240" w:lineRule="auto"/>
              <w:jc w:val="both"/>
              <w:rPr>
                <w:rFonts w:cs="Times New Roman"/>
                <w:i/>
                <w:color w:val="000000"/>
                <w:lang w:val="en-US"/>
              </w:rPr>
            </w:pPr>
          </w:p>
        </w:tc>
      </w:tr>
      <w:tr w:rsidR="00613C78" w:rsidRPr="009E3549" w:rsidTr="00613C78">
        <w:trPr>
          <w:trHeight w:val="1744"/>
        </w:trPr>
        <w:tc>
          <w:tcPr>
            <w:tcW w:w="8619" w:type="dxa"/>
            <w:tcBorders>
              <w:top w:val="nil"/>
              <w:left w:val="nil"/>
              <w:bottom w:val="nil"/>
              <w:right w:val="nil"/>
            </w:tcBorders>
          </w:tcPr>
          <w:p w:rsidR="00EB0D73" w:rsidRPr="009274FE" w:rsidRDefault="00EB0D73" w:rsidP="00EB0D73">
            <w:pPr>
              <w:autoSpaceDE w:val="0"/>
              <w:autoSpaceDN w:val="0"/>
              <w:adjustRightInd w:val="0"/>
              <w:spacing w:after="0" w:line="240" w:lineRule="auto"/>
              <w:jc w:val="both"/>
              <w:rPr>
                <w:u w:val="single"/>
                <w:lang w:val="en-US"/>
              </w:rPr>
            </w:pPr>
            <w:r w:rsidRPr="009274FE">
              <w:rPr>
                <w:u w:val="single"/>
                <w:lang w:val="en-US"/>
              </w:rPr>
              <w:t>Institutions and scientific coordinators:</w:t>
            </w:r>
          </w:p>
          <w:p w:rsidR="00EB0D73" w:rsidRPr="00EB0D73" w:rsidRDefault="00EB0D73" w:rsidP="00EB0D73">
            <w:pPr>
              <w:autoSpaceDE w:val="0"/>
              <w:autoSpaceDN w:val="0"/>
              <w:adjustRightInd w:val="0"/>
              <w:spacing w:after="0" w:line="240" w:lineRule="auto"/>
              <w:jc w:val="both"/>
              <w:rPr>
                <w:rFonts w:cs="Times New Roman"/>
                <w:color w:val="000000"/>
                <w:lang w:val="en-US"/>
              </w:rPr>
            </w:pPr>
            <w:r w:rsidRPr="00EB0D73">
              <w:rPr>
                <w:rFonts w:cs="Times New Roman"/>
                <w:color w:val="000000"/>
                <w:lang w:val="en-US"/>
              </w:rPr>
              <w:t xml:space="preserve">Ronny </w:t>
            </w:r>
            <w:proofErr w:type="spellStart"/>
            <w:r w:rsidRPr="00EB0D73">
              <w:rPr>
                <w:rFonts w:cs="Times New Roman"/>
                <w:color w:val="000000"/>
                <w:lang w:val="en-US"/>
              </w:rPr>
              <w:t>Vallejos</w:t>
            </w:r>
            <w:proofErr w:type="spellEnd"/>
            <w:r>
              <w:rPr>
                <w:rFonts w:cs="Times New Roman"/>
                <w:color w:val="000000"/>
                <w:lang w:val="en-US"/>
              </w:rPr>
              <w:t xml:space="preserve">, </w:t>
            </w:r>
            <w:r w:rsidRPr="00EB0D73">
              <w:rPr>
                <w:rFonts w:cs="Times New Roman"/>
                <w:color w:val="000000"/>
                <w:lang w:val="en-US"/>
              </w:rPr>
              <w:t>Advanced Center for Electrical and Electronic Engineering (AC3E)</w:t>
            </w:r>
          </w:p>
          <w:p w:rsidR="00613C78" w:rsidRDefault="00EB0D73" w:rsidP="00EB0D73">
            <w:pPr>
              <w:autoSpaceDE w:val="0"/>
              <w:autoSpaceDN w:val="0"/>
              <w:adjustRightInd w:val="0"/>
              <w:spacing w:after="0" w:line="240" w:lineRule="auto"/>
              <w:jc w:val="both"/>
              <w:rPr>
                <w:rFonts w:cs="Times New Roman"/>
                <w:color w:val="000000"/>
              </w:rPr>
            </w:pPr>
            <w:r w:rsidRPr="00EB0D73">
              <w:rPr>
                <w:rFonts w:cs="Times New Roman"/>
                <w:color w:val="000000"/>
              </w:rPr>
              <w:t>Universidad Técnica Federico Santa María (UTFSM)</w:t>
            </w:r>
            <w:r w:rsidR="009E3549">
              <w:rPr>
                <w:rFonts w:cs="Times New Roman"/>
                <w:color w:val="000000"/>
              </w:rPr>
              <w:t>, CHILE</w:t>
            </w:r>
          </w:p>
          <w:p w:rsidR="009E3549" w:rsidRPr="009E3549" w:rsidRDefault="009E3549" w:rsidP="009E3549">
            <w:pPr>
              <w:autoSpaceDE w:val="0"/>
              <w:autoSpaceDN w:val="0"/>
              <w:adjustRightInd w:val="0"/>
              <w:spacing w:after="0" w:line="240" w:lineRule="auto"/>
              <w:jc w:val="both"/>
              <w:rPr>
                <w:rFonts w:cs="Times New Roman"/>
                <w:color w:val="000000"/>
              </w:rPr>
            </w:pPr>
            <w:proofErr w:type="spellStart"/>
            <w:r w:rsidRPr="009E3549">
              <w:rPr>
                <w:rFonts w:cs="Times New Roman"/>
                <w:color w:val="000000"/>
              </w:rPr>
              <w:t>Mário</w:t>
            </w:r>
            <w:proofErr w:type="spellEnd"/>
            <w:r w:rsidRPr="009E3549">
              <w:rPr>
                <w:rFonts w:cs="Times New Roman"/>
                <w:color w:val="000000"/>
              </w:rPr>
              <w:t xml:space="preserve"> De Castro</w:t>
            </w:r>
            <w:r>
              <w:rPr>
                <w:rFonts w:cs="Times New Roman"/>
                <w:color w:val="000000"/>
              </w:rPr>
              <w:t xml:space="preserve">, </w:t>
            </w:r>
            <w:r w:rsidRPr="009E3549">
              <w:rPr>
                <w:rFonts w:cs="Times New Roman"/>
                <w:color w:val="000000"/>
              </w:rPr>
              <w:t xml:space="preserve">Instituto de </w:t>
            </w:r>
            <w:proofErr w:type="spellStart"/>
            <w:r w:rsidRPr="009E3549">
              <w:rPr>
                <w:rFonts w:cs="Times New Roman"/>
                <w:color w:val="000000"/>
              </w:rPr>
              <w:t>Ciências</w:t>
            </w:r>
            <w:proofErr w:type="spellEnd"/>
            <w:r w:rsidRPr="009E3549">
              <w:rPr>
                <w:rFonts w:cs="Times New Roman"/>
                <w:color w:val="000000"/>
              </w:rPr>
              <w:t xml:space="preserve"> Matemáticas e de </w:t>
            </w:r>
            <w:proofErr w:type="spellStart"/>
            <w:r w:rsidRPr="009E3549">
              <w:rPr>
                <w:rFonts w:cs="Times New Roman"/>
                <w:color w:val="000000"/>
              </w:rPr>
              <w:t>Computação</w:t>
            </w:r>
            <w:proofErr w:type="spellEnd"/>
          </w:p>
          <w:p w:rsidR="009E3549" w:rsidRDefault="009E3549" w:rsidP="009E3549">
            <w:pPr>
              <w:autoSpaceDE w:val="0"/>
              <w:autoSpaceDN w:val="0"/>
              <w:adjustRightInd w:val="0"/>
              <w:spacing w:after="0" w:line="240" w:lineRule="auto"/>
              <w:jc w:val="both"/>
              <w:rPr>
                <w:rFonts w:cs="Times New Roman"/>
                <w:color w:val="000000"/>
              </w:rPr>
            </w:pPr>
            <w:proofErr w:type="spellStart"/>
            <w:r w:rsidRPr="009E3549">
              <w:rPr>
                <w:rFonts w:cs="Times New Roman"/>
                <w:color w:val="000000"/>
              </w:rPr>
              <w:t>Universidade</w:t>
            </w:r>
            <w:proofErr w:type="spellEnd"/>
            <w:r w:rsidRPr="009E3549">
              <w:rPr>
                <w:rFonts w:cs="Times New Roman"/>
                <w:color w:val="000000"/>
              </w:rPr>
              <w:t xml:space="preserve"> de São Paulo (USP)</w:t>
            </w:r>
            <w:r>
              <w:rPr>
                <w:rFonts w:cs="Times New Roman"/>
                <w:color w:val="000000"/>
              </w:rPr>
              <w:t>, BRASIL</w:t>
            </w:r>
          </w:p>
          <w:p w:rsidR="009E3549" w:rsidRPr="009E3549" w:rsidRDefault="009E3549" w:rsidP="009E3549">
            <w:pPr>
              <w:autoSpaceDE w:val="0"/>
              <w:autoSpaceDN w:val="0"/>
              <w:adjustRightInd w:val="0"/>
              <w:spacing w:after="0" w:line="240" w:lineRule="auto"/>
              <w:jc w:val="both"/>
              <w:rPr>
                <w:rFonts w:cs="Times New Roman"/>
                <w:color w:val="000000"/>
                <w:lang w:val="fr-FR"/>
              </w:rPr>
            </w:pPr>
            <w:r w:rsidRPr="009E3549">
              <w:rPr>
                <w:rFonts w:cs="Times New Roman"/>
                <w:color w:val="000000"/>
                <w:lang w:val="fr-FR"/>
              </w:rPr>
              <w:t xml:space="preserve">Francois </w:t>
            </w:r>
            <w:proofErr w:type="spellStart"/>
            <w:r w:rsidRPr="009E3549">
              <w:rPr>
                <w:rFonts w:cs="Times New Roman"/>
                <w:color w:val="000000"/>
                <w:lang w:val="fr-FR"/>
              </w:rPr>
              <w:t>Bachoc</w:t>
            </w:r>
            <w:proofErr w:type="spellEnd"/>
            <w:r w:rsidRPr="009E3549">
              <w:rPr>
                <w:rFonts w:cs="Times New Roman"/>
                <w:color w:val="000000"/>
                <w:lang w:val="fr-FR"/>
              </w:rPr>
              <w:t>, Institut de Mathématiques de Toulouse, Université Paul Sabatier</w:t>
            </w:r>
            <w:r>
              <w:rPr>
                <w:rFonts w:cs="Times New Roman"/>
                <w:color w:val="000000"/>
                <w:lang w:val="fr-FR"/>
              </w:rPr>
              <w:t>, FRANCIA</w:t>
            </w:r>
          </w:p>
        </w:tc>
      </w:tr>
    </w:tbl>
    <w:p w:rsidR="00613C78" w:rsidRPr="009E3549" w:rsidRDefault="00613C78" w:rsidP="00613C78">
      <w:pPr>
        <w:pStyle w:val="Titre2"/>
        <w:rPr>
          <w:lang w:val="fr-FR"/>
        </w:rPr>
        <w:sectPr w:rsidR="00613C78" w:rsidRPr="009E3549">
          <w:pgSz w:w="11906" w:h="16838"/>
          <w:pgMar w:top="1417" w:right="1417" w:bottom="1417" w:left="1417" w:header="708" w:footer="708" w:gutter="0"/>
          <w:cols w:space="708"/>
          <w:docGrid w:linePitch="360"/>
        </w:sectPr>
      </w:pPr>
    </w:p>
    <w:p w:rsidR="00613C78" w:rsidRPr="009E3549" w:rsidRDefault="009E3549" w:rsidP="009E3549">
      <w:pPr>
        <w:pStyle w:val="Titre2"/>
        <w:rPr>
          <w:lang w:val="en-US"/>
        </w:rPr>
      </w:pPr>
      <w:r w:rsidRPr="009E3549">
        <w:rPr>
          <w:lang w:val="en-US"/>
        </w:rPr>
        <w:lastRenderedPageBreak/>
        <w:t>EEQUADD-II</w:t>
      </w:r>
      <w:r>
        <w:rPr>
          <w:lang w:val="en-US"/>
        </w:rPr>
        <w:t xml:space="preserve"> - </w:t>
      </w:r>
      <w:r w:rsidRPr="009E3549">
        <w:rPr>
          <w:lang w:val="en-US"/>
        </w:rPr>
        <w:t xml:space="preserve">Nonlinear and Fractional Evolution </w:t>
      </w:r>
      <w:proofErr w:type="spellStart"/>
      <w:r w:rsidRPr="009E3549">
        <w:rPr>
          <w:lang w:val="en-US"/>
        </w:rPr>
        <w:t>EQUAtions</w:t>
      </w:r>
      <w:proofErr w:type="spellEnd"/>
      <w:r w:rsidRPr="009E3549">
        <w:rPr>
          <w:lang w:val="en-US"/>
        </w:rPr>
        <w:t>: Dispersion, Dynamics, well-</w:t>
      </w:r>
      <w:proofErr w:type="spellStart"/>
      <w:r w:rsidRPr="009E3549">
        <w:rPr>
          <w:lang w:val="en-US"/>
        </w:rPr>
        <w:t>posedness</w:t>
      </w:r>
      <w:proofErr w:type="spellEnd"/>
      <w:r w:rsidRPr="009E3549">
        <w:rPr>
          <w:lang w:val="en-US"/>
        </w:rPr>
        <w:t xml:space="preserve"> and</w:t>
      </w:r>
      <w:r>
        <w:rPr>
          <w:lang w:val="en-US"/>
        </w:rPr>
        <w:t xml:space="preserve"> </w:t>
      </w:r>
      <w:r w:rsidRPr="009E3549">
        <w:rPr>
          <w:lang w:val="en-US"/>
        </w:rPr>
        <w:t>Functional Analytic tools</w:t>
      </w:r>
      <w:r w:rsidR="00613C78">
        <w:rPr>
          <w:lang w:val="en-US"/>
        </w:rPr>
        <w:br/>
      </w:r>
    </w:p>
    <w:p w:rsidR="00613C78" w:rsidRDefault="00613C78" w:rsidP="00613C78">
      <w:pPr>
        <w:autoSpaceDE w:val="0"/>
        <w:autoSpaceDN w:val="0"/>
        <w:adjustRightInd w:val="0"/>
        <w:spacing w:after="0" w:line="240" w:lineRule="auto"/>
        <w:jc w:val="both"/>
        <w:rPr>
          <w:b/>
          <w:lang w:val="en-US"/>
        </w:rPr>
      </w:pPr>
      <w:r>
        <w:rPr>
          <w:rFonts w:cs="TimesNewRomanPSMT"/>
          <w:u w:val="single"/>
          <w:lang w:val="en-US"/>
        </w:rPr>
        <w:t>Abstract</w:t>
      </w:r>
    </w:p>
    <w:p w:rsidR="00DF170D" w:rsidRPr="009E3549" w:rsidRDefault="009E3549" w:rsidP="009E3549">
      <w:pPr>
        <w:autoSpaceDE w:val="0"/>
        <w:autoSpaceDN w:val="0"/>
        <w:adjustRightInd w:val="0"/>
        <w:spacing w:after="0" w:line="240" w:lineRule="auto"/>
        <w:jc w:val="both"/>
        <w:rPr>
          <w:rFonts w:ascii="Calibri" w:hAnsi="Calibri" w:cs="TimesNewRomanPSMT"/>
          <w:lang w:val="en-US"/>
        </w:rPr>
      </w:pPr>
      <w:r w:rsidRPr="009E3549">
        <w:rPr>
          <w:rFonts w:ascii="Calibri" w:hAnsi="Calibri" w:cs="TimesNewRomanPSMT"/>
          <w:lang w:val="en-US"/>
        </w:rPr>
        <w:t xml:space="preserve">This proposal describes our research program in the areas </w:t>
      </w:r>
      <w:r>
        <w:rPr>
          <w:rFonts w:ascii="Calibri" w:hAnsi="Calibri" w:cs="TimesNewRomanPSMT"/>
          <w:lang w:val="en-US"/>
        </w:rPr>
        <w:t xml:space="preserve">of nonlinear dispersive partial </w:t>
      </w:r>
      <w:r w:rsidRPr="009E3549">
        <w:rPr>
          <w:rFonts w:ascii="Calibri" w:hAnsi="Calibri" w:cs="TimesNewRomanPSMT"/>
          <w:lang w:val="en-US"/>
        </w:rPr>
        <w:t>differential equations, intended for a period of 2 years. It pre</w:t>
      </w:r>
      <w:r>
        <w:rPr>
          <w:rFonts w:ascii="Calibri" w:hAnsi="Calibri" w:cs="TimesNewRomanPSMT"/>
          <w:lang w:val="en-US"/>
        </w:rPr>
        <w:t xml:space="preserve">dicts the collaboration between </w:t>
      </w:r>
      <w:r w:rsidRPr="009E3549">
        <w:rPr>
          <w:rFonts w:ascii="Calibri" w:hAnsi="Calibri" w:cs="TimesNewRomanPSMT"/>
          <w:lang w:val="en-US"/>
        </w:rPr>
        <w:t xml:space="preserve">Brazilian, Chilean and French researchers and an extensive </w:t>
      </w:r>
      <w:r>
        <w:rPr>
          <w:rFonts w:ascii="Calibri" w:hAnsi="Calibri" w:cs="TimesNewRomanPSMT"/>
          <w:lang w:val="en-US"/>
        </w:rPr>
        <w:t xml:space="preserve">development of human resources. </w:t>
      </w:r>
      <w:r w:rsidRPr="009E3549">
        <w:rPr>
          <w:rFonts w:ascii="Calibri" w:hAnsi="Calibri" w:cs="TimesNewRomanPSMT"/>
          <w:lang w:val="en-US"/>
        </w:rPr>
        <w:t>We present here a broad introduction to our research program as wel</w:t>
      </w:r>
      <w:r>
        <w:rPr>
          <w:rFonts w:ascii="Calibri" w:hAnsi="Calibri" w:cs="TimesNewRomanPSMT"/>
          <w:lang w:val="en-US"/>
        </w:rPr>
        <w:t xml:space="preserve">l as a list of several detailed </w:t>
      </w:r>
      <w:r w:rsidRPr="009E3549">
        <w:rPr>
          <w:rFonts w:ascii="Calibri" w:hAnsi="Calibri" w:cs="TimesNewRomanPSMT"/>
          <w:lang w:val="en-US"/>
        </w:rPr>
        <w:t>research projects (some of which are already ongoing). These projects consider curre</w:t>
      </w:r>
      <w:r>
        <w:rPr>
          <w:rFonts w:ascii="Calibri" w:hAnsi="Calibri" w:cs="TimesNewRomanPSMT"/>
          <w:lang w:val="en-US"/>
        </w:rPr>
        <w:t xml:space="preserve">nt topics of </w:t>
      </w:r>
      <w:r w:rsidRPr="009E3549">
        <w:rPr>
          <w:rFonts w:ascii="Calibri" w:hAnsi="Calibri" w:cs="TimesNewRomanPSMT"/>
          <w:lang w:val="en-US"/>
        </w:rPr>
        <w:t>investigation such as: the qualitative study of the Cauchy proble</w:t>
      </w:r>
      <w:r>
        <w:rPr>
          <w:rFonts w:ascii="Calibri" w:hAnsi="Calibri" w:cs="TimesNewRomanPSMT"/>
          <w:lang w:val="en-US"/>
        </w:rPr>
        <w:t xml:space="preserve">m for some dispersive equations </w:t>
      </w:r>
      <w:r w:rsidRPr="009E3549">
        <w:rPr>
          <w:rFonts w:ascii="Calibri" w:hAnsi="Calibri" w:cs="TimesNewRomanPSMT"/>
          <w:lang w:val="en-US"/>
        </w:rPr>
        <w:t>and their study of properties of solutions to these problems.</w:t>
      </w:r>
    </w:p>
    <w:p w:rsidR="009E3549" w:rsidRPr="009E3549" w:rsidRDefault="009E3549" w:rsidP="009E3549">
      <w:pPr>
        <w:autoSpaceDE w:val="0"/>
        <w:autoSpaceDN w:val="0"/>
        <w:adjustRightInd w:val="0"/>
        <w:spacing w:after="0" w:line="240" w:lineRule="auto"/>
        <w:jc w:val="both"/>
        <w:rPr>
          <w:rFonts w:cs="TimesNewRomanPSMT"/>
          <w:lang w:val="en-US"/>
        </w:rPr>
      </w:pPr>
    </w:p>
    <w:p w:rsidR="00DF170D" w:rsidRPr="009274FE" w:rsidRDefault="00613C78" w:rsidP="00DF170D">
      <w:pPr>
        <w:autoSpaceDE w:val="0"/>
        <w:autoSpaceDN w:val="0"/>
        <w:adjustRightInd w:val="0"/>
        <w:spacing w:after="0" w:line="240" w:lineRule="auto"/>
        <w:jc w:val="both"/>
        <w:rPr>
          <w:u w:val="single"/>
          <w:lang w:val="en-US"/>
        </w:rPr>
      </w:pPr>
      <w:r w:rsidRPr="009274FE">
        <w:rPr>
          <w:u w:val="single"/>
          <w:lang w:val="en-US"/>
        </w:rPr>
        <w:t>Institutions and scientific coordinators:</w:t>
      </w:r>
    </w:p>
    <w:p w:rsidR="009721D6" w:rsidRDefault="009721D6" w:rsidP="009721D6">
      <w:pPr>
        <w:autoSpaceDE w:val="0"/>
        <w:autoSpaceDN w:val="0"/>
        <w:adjustRightInd w:val="0"/>
        <w:spacing w:after="0" w:line="240" w:lineRule="auto"/>
        <w:rPr>
          <w:lang w:val="en-US"/>
        </w:rPr>
      </w:pPr>
      <w:r w:rsidRPr="009721D6">
        <w:rPr>
          <w:lang w:val="en-US"/>
        </w:rPr>
        <w:t>Felipe Linares</w:t>
      </w:r>
      <w:r>
        <w:rPr>
          <w:lang w:val="en-US"/>
        </w:rPr>
        <w:t>, IMPA, BRASIL</w:t>
      </w:r>
    </w:p>
    <w:p w:rsidR="009721D6" w:rsidRDefault="009721D6" w:rsidP="009721D6">
      <w:pPr>
        <w:autoSpaceDE w:val="0"/>
        <w:autoSpaceDN w:val="0"/>
        <w:adjustRightInd w:val="0"/>
        <w:spacing w:after="0" w:line="240" w:lineRule="auto"/>
        <w:rPr>
          <w:lang w:val="en-US"/>
        </w:rPr>
      </w:pPr>
      <w:r w:rsidRPr="009721D6">
        <w:rPr>
          <w:lang w:val="en-US"/>
        </w:rPr>
        <w:t xml:space="preserve">Michal </w:t>
      </w:r>
      <w:proofErr w:type="spellStart"/>
      <w:r w:rsidRPr="009721D6">
        <w:rPr>
          <w:lang w:val="en-US"/>
        </w:rPr>
        <w:t>Kowalczyk</w:t>
      </w:r>
      <w:proofErr w:type="spellEnd"/>
      <w:r>
        <w:rPr>
          <w:lang w:val="en-US"/>
        </w:rPr>
        <w:t xml:space="preserve">, </w:t>
      </w:r>
      <w:r w:rsidRPr="009721D6">
        <w:rPr>
          <w:lang w:val="en-US"/>
        </w:rPr>
        <w:t>DIM and CMM (UMI 2807)</w:t>
      </w:r>
      <w:r>
        <w:rPr>
          <w:lang w:val="en-US"/>
        </w:rPr>
        <w:t>, CHILE</w:t>
      </w:r>
    </w:p>
    <w:p w:rsidR="009721D6" w:rsidRDefault="009721D6" w:rsidP="009721D6">
      <w:pPr>
        <w:autoSpaceDE w:val="0"/>
        <w:autoSpaceDN w:val="0"/>
        <w:adjustRightInd w:val="0"/>
        <w:spacing w:after="0" w:line="240" w:lineRule="auto"/>
        <w:rPr>
          <w:lang w:val="fr-FR"/>
        </w:rPr>
      </w:pPr>
      <w:r w:rsidRPr="009721D6">
        <w:rPr>
          <w:lang w:val="fr-FR"/>
        </w:rPr>
        <w:t>Jean-Claude Saut, Université Paris Sud</w:t>
      </w:r>
      <w:r>
        <w:rPr>
          <w:lang w:val="fr-FR"/>
        </w:rPr>
        <w:t>, FRANCIA</w:t>
      </w:r>
    </w:p>
    <w:p w:rsidR="00613C78" w:rsidRPr="009721D6" w:rsidRDefault="00613C78" w:rsidP="009721D6">
      <w:pPr>
        <w:autoSpaceDE w:val="0"/>
        <w:autoSpaceDN w:val="0"/>
        <w:adjustRightInd w:val="0"/>
        <w:spacing w:after="0" w:line="240" w:lineRule="auto"/>
        <w:rPr>
          <w:lang w:val="fr-FR"/>
        </w:rPr>
        <w:sectPr w:rsidR="00613C78" w:rsidRPr="009721D6">
          <w:pgSz w:w="11906" w:h="16838"/>
          <w:pgMar w:top="1417" w:right="1417" w:bottom="1417" w:left="1417" w:header="708" w:footer="708" w:gutter="0"/>
          <w:cols w:space="708"/>
          <w:docGrid w:linePitch="360"/>
        </w:sectPr>
      </w:pPr>
      <w:r w:rsidRPr="009721D6">
        <w:rPr>
          <w:lang w:val="fr-FR"/>
        </w:rPr>
        <w:br/>
      </w:r>
    </w:p>
    <w:p w:rsidR="00613C78" w:rsidRPr="009274FE" w:rsidRDefault="009721D6" w:rsidP="009721D6">
      <w:pPr>
        <w:pStyle w:val="Titre2"/>
        <w:rPr>
          <w:lang w:val="en-US"/>
        </w:rPr>
      </w:pPr>
      <w:r>
        <w:rPr>
          <w:lang w:val="en-US"/>
        </w:rPr>
        <w:lastRenderedPageBreak/>
        <w:t xml:space="preserve">FANTASTIC - </w:t>
      </w:r>
      <w:r w:rsidRPr="009721D6">
        <w:rPr>
          <w:lang w:val="en-US"/>
        </w:rPr>
        <w:t xml:space="preserve">Statistical </w:t>
      </w:r>
      <w:proofErr w:type="spellStart"/>
      <w:r w:rsidRPr="009721D6">
        <w:rPr>
          <w:lang w:val="en-US"/>
        </w:rPr>
        <w:t>inFerence</w:t>
      </w:r>
      <w:proofErr w:type="spellEnd"/>
      <w:r w:rsidRPr="009721D6">
        <w:rPr>
          <w:lang w:val="en-US"/>
        </w:rPr>
        <w:t xml:space="preserve"> and sensitivity </w:t>
      </w:r>
      <w:proofErr w:type="spellStart"/>
      <w:r w:rsidRPr="009721D6">
        <w:rPr>
          <w:lang w:val="en-US"/>
        </w:rPr>
        <w:t>ANalysis</w:t>
      </w:r>
      <w:proofErr w:type="spellEnd"/>
      <w:r w:rsidRPr="009721D6">
        <w:rPr>
          <w:lang w:val="en-US"/>
        </w:rPr>
        <w:t xml:space="preserve"> for models described by </w:t>
      </w:r>
      <w:proofErr w:type="spellStart"/>
      <w:r w:rsidRPr="009721D6">
        <w:rPr>
          <w:lang w:val="en-US"/>
        </w:rPr>
        <w:t>sTochASTIC</w:t>
      </w:r>
      <w:proofErr w:type="spellEnd"/>
      <w:r w:rsidRPr="009721D6">
        <w:rPr>
          <w:lang w:val="en-US"/>
        </w:rPr>
        <w:t xml:space="preserve"> differential</w:t>
      </w:r>
      <w:r>
        <w:rPr>
          <w:lang w:val="en-US"/>
        </w:rPr>
        <w:t xml:space="preserve"> </w:t>
      </w:r>
      <w:r w:rsidRPr="009721D6">
        <w:rPr>
          <w:lang w:val="en-US"/>
        </w:rPr>
        <w:t>equations</w:t>
      </w:r>
      <w:r w:rsidR="00613C78" w:rsidRPr="009274FE">
        <w:rPr>
          <w:lang w:val="en-US"/>
        </w:rPr>
        <w:br/>
      </w:r>
    </w:p>
    <w:p w:rsidR="00613C78" w:rsidRPr="00613C78" w:rsidRDefault="00613C78" w:rsidP="00613C78">
      <w:pPr>
        <w:autoSpaceDE w:val="0"/>
        <w:autoSpaceDN w:val="0"/>
        <w:adjustRightInd w:val="0"/>
        <w:spacing w:after="0" w:line="240" w:lineRule="auto"/>
        <w:jc w:val="both"/>
        <w:rPr>
          <w:rFonts w:cs="TimesNewRomanPSMT"/>
          <w:b/>
          <w:lang w:val="en-US"/>
        </w:rPr>
      </w:pPr>
      <w:r>
        <w:rPr>
          <w:rFonts w:cs="TimesNewRomanPSMT"/>
          <w:u w:val="single"/>
          <w:lang w:val="en-US"/>
        </w:rPr>
        <w:t>Abstract</w:t>
      </w:r>
    </w:p>
    <w:p w:rsidR="00662591" w:rsidRPr="009721D6" w:rsidRDefault="009721D6" w:rsidP="009721D6">
      <w:pPr>
        <w:autoSpaceDE w:val="0"/>
        <w:autoSpaceDN w:val="0"/>
        <w:adjustRightInd w:val="0"/>
        <w:spacing w:after="0" w:line="240" w:lineRule="auto"/>
        <w:jc w:val="both"/>
        <w:rPr>
          <w:rFonts w:ascii="Calibri" w:hAnsi="Calibri" w:cs="TimesNewRomanPSMT"/>
          <w:lang w:val="en-US"/>
        </w:rPr>
      </w:pPr>
      <w:r w:rsidRPr="009721D6">
        <w:rPr>
          <w:rFonts w:ascii="Calibri" w:hAnsi="Calibri" w:cs="TimesNewRomanPSMT"/>
          <w:lang w:val="en-US"/>
        </w:rPr>
        <w:t>The general aim of our research project is to tackle probabilistic and statistical issues driven by</w:t>
      </w:r>
      <w:r>
        <w:rPr>
          <w:rFonts w:ascii="Calibri" w:hAnsi="Calibri" w:cs="TimesNewRomanPSMT"/>
          <w:lang w:val="en-US"/>
        </w:rPr>
        <w:t xml:space="preserve"> </w:t>
      </w:r>
      <w:r w:rsidRPr="009721D6">
        <w:rPr>
          <w:rFonts w:ascii="Calibri" w:hAnsi="Calibri" w:cs="TimesNewRomanPSMT"/>
          <w:lang w:val="en-US"/>
        </w:rPr>
        <w:t>applications. It is divided in four axes. The first one deals with sensit</w:t>
      </w:r>
      <w:r>
        <w:rPr>
          <w:rFonts w:ascii="Calibri" w:hAnsi="Calibri" w:cs="TimesNewRomanPSMT"/>
          <w:lang w:val="en-US"/>
        </w:rPr>
        <w:t xml:space="preserve">ivity analysis for parametrized </w:t>
      </w:r>
      <w:r w:rsidRPr="009721D6">
        <w:rPr>
          <w:rFonts w:ascii="Calibri" w:hAnsi="Calibri" w:cs="TimesNewRomanPSMT"/>
          <w:lang w:val="en-US"/>
        </w:rPr>
        <w:t>stochastic differential equations (SDE), with an application to m</w:t>
      </w:r>
      <w:r>
        <w:rPr>
          <w:rFonts w:ascii="Calibri" w:hAnsi="Calibri" w:cs="TimesNewRomanPSMT"/>
          <w:lang w:val="en-US"/>
        </w:rPr>
        <w:t xml:space="preserve">odels arising in neurosciences. </w:t>
      </w:r>
      <w:proofErr w:type="gramStart"/>
      <w:r w:rsidRPr="009721D6">
        <w:rPr>
          <w:rFonts w:ascii="Calibri" w:hAnsi="Calibri" w:cs="TimesNewRomanPSMT"/>
          <w:lang w:val="en-US"/>
        </w:rPr>
        <w:t xml:space="preserve">The </w:t>
      </w:r>
      <w:r>
        <w:rPr>
          <w:rFonts w:ascii="Calibri" w:hAnsi="Calibri" w:cs="TimesNewRomanPSMT"/>
          <w:lang w:val="en-US"/>
        </w:rPr>
        <w:t xml:space="preserve"> </w:t>
      </w:r>
      <w:r w:rsidRPr="009721D6">
        <w:rPr>
          <w:rFonts w:ascii="Calibri" w:hAnsi="Calibri" w:cs="TimesNewRomanPSMT"/>
          <w:lang w:val="en-US"/>
        </w:rPr>
        <w:t>aim</w:t>
      </w:r>
      <w:proofErr w:type="gramEnd"/>
      <w:r w:rsidRPr="009721D6">
        <w:rPr>
          <w:rFonts w:ascii="Calibri" w:hAnsi="Calibri" w:cs="TimesNewRomanPSMT"/>
          <w:lang w:val="en-US"/>
        </w:rPr>
        <w:t xml:space="preserve"> is to rank uncertain parameters with respect to their in</w:t>
      </w:r>
      <w:r>
        <w:rPr>
          <w:rFonts w:ascii="Calibri" w:hAnsi="Calibri" w:cs="TimesNewRomanPSMT"/>
          <w:lang w:val="en-US"/>
        </w:rPr>
        <w:t xml:space="preserve">fluence on the variability of a </w:t>
      </w:r>
      <w:r w:rsidRPr="009721D6">
        <w:rPr>
          <w:rFonts w:ascii="Calibri" w:hAnsi="Calibri" w:cs="TimesNewRomanPSMT"/>
          <w:lang w:val="en-US"/>
        </w:rPr>
        <w:t>quantity of interest, related to the solution of the SDE. The second one is concerne</w:t>
      </w:r>
      <w:r>
        <w:rPr>
          <w:rFonts w:ascii="Calibri" w:hAnsi="Calibri" w:cs="TimesNewRomanPSMT"/>
          <w:lang w:val="en-US"/>
        </w:rPr>
        <w:t xml:space="preserve">d with the </w:t>
      </w:r>
      <w:r w:rsidRPr="009721D6">
        <w:rPr>
          <w:rFonts w:ascii="Calibri" w:hAnsi="Calibri" w:cs="TimesNewRomanPSMT"/>
          <w:lang w:val="en-US"/>
        </w:rPr>
        <w:t>emergence of collective behaviors in particle systems with mean fiel</w:t>
      </w:r>
      <w:r>
        <w:rPr>
          <w:rFonts w:ascii="Calibri" w:hAnsi="Calibri" w:cs="TimesNewRomanPSMT"/>
          <w:lang w:val="en-US"/>
        </w:rPr>
        <w:t xml:space="preserve">d interaction. The aim for this </w:t>
      </w:r>
      <w:r w:rsidRPr="009721D6">
        <w:rPr>
          <w:rFonts w:ascii="Calibri" w:hAnsi="Calibri" w:cs="TimesNewRomanPSMT"/>
          <w:lang w:val="en-US"/>
        </w:rPr>
        <w:t>second axis is to enlarge the class of stochastic models with collective organization features for</w:t>
      </w:r>
      <w:r w:rsidRPr="009721D6">
        <w:rPr>
          <w:rFonts w:ascii="Calibri" w:hAnsi="Calibri" w:cs="TimesNewRomanPSMT"/>
          <w:lang w:val="en-US"/>
        </w:rPr>
        <w:t xml:space="preserve"> </w:t>
      </w:r>
      <w:r w:rsidRPr="009721D6">
        <w:rPr>
          <w:rFonts w:ascii="Calibri" w:hAnsi="Calibri" w:cs="TimesNewRomanPSMT"/>
          <w:lang w:val="en-US"/>
        </w:rPr>
        <w:t>which a mathematical analysis is possible. The two last axes are more</w:t>
      </w:r>
      <w:r>
        <w:rPr>
          <w:rFonts w:ascii="Calibri" w:hAnsi="Calibri" w:cs="TimesNewRomanPSMT"/>
          <w:lang w:val="en-US"/>
        </w:rPr>
        <w:t xml:space="preserve"> focused to statistical issues, </w:t>
      </w:r>
      <w:r w:rsidRPr="009721D6">
        <w:rPr>
          <w:rFonts w:ascii="Calibri" w:hAnsi="Calibri" w:cs="TimesNewRomanPSMT"/>
          <w:lang w:val="en-US"/>
        </w:rPr>
        <w:t>namely non-parametric regression estimation with Poisso</w:t>
      </w:r>
      <w:r>
        <w:rPr>
          <w:rFonts w:ascii="Calibri" w:hAnsi="Calibri" w:cs="TimesNewRomanPSMT"/>
          <w:lang w:val="en-US"/>
        </w:rPr>
        <w:t xml:space="preserve">n and Wiener covariates and the </w:t>
      </w:r>
      <w:r w:rsidRPr="009721D6">
        <w:rPr>
          <w:rFonts w:ascii="Calibri" w:hAnsi="Calibri" w:cs="TimesNewRomanPSMT"/>
          <w:lang w:val="en-US"/>
        </w:rPr>
        <w:t>estimation of autoregressive random processes with random sampli</w:t>
      </w:r>
      <w:r>
        <w:rPr>
          <w:rFonts w:ascii="Calibri" w:hAnsi="Calibri" w:cs="TimesNewRomanPSMT"/>
          <w:lang w:val="en-US"/>
        </w:rPr>
        <w:t xml:space="preserve">ng times. Regression estimation </w:t>
      </w:r>
      <w:r w:rsidRPr="009721D6">
        <w:rPr>
          <w:rFonts w:ascii="Calibri" w:hAnsi="Calibri" w:cs="TimesNewRomanPSMT"/>
          <w:lang w:val="en-US"/>
        </w:rPr>
        <w:t>with Poisson covariates arises e.g., in speech recording analy</w:t>
      </w:r>
      <w:r>
        <w:rPr>
          <w:rFonts w:ascii="Calibri" w:hAnsi="Calibri" w:cs="TimesNewRomanPSMT"/>
          <w:lang w:val="en-US"/>
        </w:rPr>
        <w:t xml:space="preserve">sis. That axis will make use of </w:t>
      </w:r>
      <w:r w:rsidRPr="009721D6">
        <w:rPr>
          <w:rFonts w:ascii="Calibri" w:hAnsi="Calibri" w:cs="TimesNewRomanPSMT"/>
          <w:lang w:val="en-US"/>
        </w:rPr>
        <w:t xml:space="preserve">concentration inequalities for suprema of integral </w:t>
      </w:r>
      <w:proofErr w:type="spellStart"/>
      <w:r w:rsidRPr="009721D6">
        <w:rPr>
          <w:rFonts w:ascii="Calibri" w:hAnsi="Calibri" w:cs="TimesNewRomanPSMT"/>
          <w:lang w:val="en-US"/>
        </w:rPr>
        <w:t>functiona</w:t>
      </w:r>
      <w:r>
        <w:rPr>
          <w:rFonts w:ascii="Calibri" w:hAnsi="Calibri" w:cs="TimesNewRomanPSMT"/>
          <w:lang w:val="en-US"/>
        </w:rPr>
        <w:t>ls</w:t>
      </w:r>
      <w:proofErr w:type="spellEnd"/>
      <w:r>
        <w:rPr>
          <w:rFonts w:ascii="Calibri" w:hAnsi="Calibri" w:cs="TimesNewRomanPSMT"/>
          <w:lang w:val="en-US"/>
        </w:rPr>
        <w:t xml:space="preserve"> of Poisson processes, as far </w:t>
      </w:r>
      <w:proofErr w:type="spellStart"/>
      <w:r w:rsidRPr="009721D6">
        <w:rPr>
          <w:rFonts w:ascii="Calibri" w:hAnsi="Calibri" w:cs="TimesNewRomanPSMT"/>
          <w:lang w:val="en-US"/>
        </w:rPr>
        <w:t>hypercontractivity</w:t>
      </w:r>
      <w:proofErr w:type="spellEnd"/>
      <w:r w:rsidRPr="009721D6">
        <w:rPr>
          <w:rFonts w:ascii="Calibri" w:hAnsi="Calibri" w:cs="TimesNewRomanPSMT"/>
          <w:lang w:val="en-US"/>
        </w:rPr>
        <w:t xml:space="preserve"> properties. Concerning the last axis, it seems a natural issue to be s</w:t>
      </w:r>
      <w:r>
        <w:rPr>
          <w:rFonts w:ascii="Calibri" w:hAnsi="Calibri" w:cs="TimesNewRomanPSMT"/>
          <w:lang w:val="en-US"/>
        </w:rPr>
        <w:t xml:space="preserve">tudied, as </w:t>
      </w:r>
      <w:r w:rsidRPr="009721D6">
        <w:rPr>
          <w:rFonts w:ascii="Calibri" w:hAnsi="Calibri" w:cs="TimesNewRomanPSMT"/>
          <w:lang w:val="en-US"/>
        </w:rPr>
        <w:t xml:space="preserve">deterministic sampling is not always a reasonable assumption. </w:t>
      </w:r>
      <w:r>
        <w:rPr>
          <w:rFonts w:ascii="Calibri" w:hAnsi="Calibri" w:cs="TimesNewRomanPSMT"/>
          <w:lang w:val="en-US"/>
        </w:rPr>
        <w:t xml:space="preserve">Specific random times have been </w:t>
      </w:r>
      <w:r w:rsidRPr="009721D6">
        <w:rPr>
          <w:rFonts w:ascii="Calibri" w:hAnsi="Calibri" w:cs="TimesNewRomanPSMT"/>
          <w:lang w:val="en-US"/>
        </w:rPr>
        <w:t>treated in the literature. The aim on this axis is to handle more general classes of random designs.</w:t>
      </w:r>
    </w:p>
    <w:p w:rsidR="009721D6" w:rsidRDefault="009721D6" w:rsidP="00662591">
      <w:pPr>
        <w:autoSpaceDE w:val="0"/>
        <w:autoSpaceDN w:val="0"/>
        <w:adjustRightInd w:val="0"/>
        <w:spacing w:after="0" w:line="240" w:lineRule="auto"/>
        <w:jc w:val="both"/>
        <w:rPr>
          <w:rFonts w:cs="TimesNewRomanPSMT"/>
          <w:lang w:val="en-US"/>
        </w:rPr>
      </w:pPr>
    </w:p>
    <w:p w:rsidR="009721D6" w:rsidRPr="009274FE" w:rsidRDefault="009721D6" w:rsidP="00662591">
      <w:pPr>
        <w:autoSpaceDE w:val="0"/>
        <w:autoSpaceDN w:val="0"/>
        <w:adjustRightInd w:val="0"/>
        <w:spacing w:after="0" w:line="240" w:lineRule="auto"/>
        <w:jc w:val="both"/>
        <w:rPr>
          <w:rFonts w:cs="TimesNewRomanPSMT"/>
          <w:lang w:val="en-US"/>
        </w:rPr>
      </w:pPr>
    </w:p>
    <w:p w:rsidR="00DF170D" w:rsidRPr="009274FE" w:rsidRDefault="00613C78" w:rsidP="00DF170D">
      <w:pPr>
        <w:autoSpaceDE w:val="0"/>
        <w:autoSpaceDN w:val="0"/>
        <w:adjustRightInd w:val="0"/>
        <w:spacing w:after="0" w:line="240" w:lineRule="auto"/>
        <w:jc w:val="both"/>
        <w:rPr>
          <w:u w:val="single"/>
          <w:lang w:val="en-US"/>
        </w:rPr>
      </w:pPr>
      <w:r w:rsidRPr="009274FE">
        <w:rPr>
          <w:u w:val="single"/>
          <w:lang w:val="en-US"/>
        </w:rPr>
        <w:t>Institutions and scientific coordinators:</w:t>
      </w:r>
    </w:p>
    <w:p w:rsidR="009721D6" w:rsidRDefault="009721D6" w:rsidP="009721D6">
      <w:pPr>
        <w:autoSpaceDE w:val="0"/>
        <w:autoSpaceDN w:val="0"/>
        <w:adjustRightInd w:val="0"/>
        <w:spacing w:after="0" w:line="240" w:lineRule="auto"/>
      </w:pPr>
      <w:proofErr w:type="spellStart"/>
      <w:r w:rsidRPr="009721D6">
        <w:t>Jose</w:t>
      </w:r>
      <w:proofErr w:type="spellEnd"/>
      <w:r w:rsidRPr="009721D6">
        <w:t xml:space="preserve"> </w:t>
      </w:r>
      <w:proofErr w:type="spellStart"/>
      <w:r w:rsidRPr="009721D6">
        <w:t>Leon</w:t>
      </w:r>
      <w:proofErr w:type="spellEnd"/>
      <w:r w:rsidRPr="009721D6">
        <w:t xml:space="preserve">, </w:t>
      </w:r>
      <w:r>
        <w:t xml:space="preserve">Universidad de la </w:t>
      </w:r>
      <w:proofErr w:type="spellStart"/>
      <w:r>
        <w:t>Repúbilica</w:t>
      </w:r>
      <w:proofErr w:type="spellEnd"/>
      <w:r>
        <w:t xml:space="preserve"> </w:t>
      </w:r>
      <w:r w:rsidRPr="009721D6">
        <w:t>IMERL, Facultad de Ingeniería</w:t>
      </w:r>
      <w:r>
        <w:t>, URUGUAY</w:t>
      </w:r>
    </w:p>
    <w:p w:rsidR="009721D6" w:rsidRDefault="009721D6" w:rsidP="009721D6">
      <w:pPr>
        <w:autoSpaceDE w:val="0"/>
        <w:autoSpaceDN w:val="0"/>
        <w:adjustRightInd w:val="0"/>
        <w:spacing w:after="0" w:line="240" w:lineRule="auto"/>
      </w:pPr>
      <w:proofErr w:type="spellStart"/>
      <w:r w:rsidRPr="009721D6">
        <w:t>Karine</w:t>
      </w:r>
      <w:proofErr w:type="spellEnd"/>
      <w:r w:rsidRPr="009721D6">
        <w:t xml:space="preserve"> </w:t>
      </w:r>
      <w:proofErr w:type="spellStart"/>
      <w:r w:rsidRPr="009721D6">
        <w:t>Bertin</w:t>
      </w:r>
      <w:proofErr w:type="spellEnd"/>
      <w:r>
        <w:t xml:space="preserve">, </w:t>
      </w:r>
      <w:r w:rsidRPr="009721D6">
        <w:t>Universidad de Valparaíso</w:t>
      </w:r>
      <w:r>
        <w:t>, CHILE</w:t>
      </w:r>
    </w:p>
    <w:p w:rsidR="009721D6" w:rsidRDefault="009721D6" w:rsidP="009721D6">
      <w:pPr>
        <w:autoSpaceDE w:val="0"/>
        <w:autoSpaceDN w:val="0"/>
        <w:adjustRightInd w:val="0"/>
        <w:spacing w:after="0" w:line="240" w:lineRule="auto"/>
        <w:rPr>
          <w:lang w:val="fr-FR"/>
        </w:rPr>
      </w:pPr>
      <w:r w:rsidRPr="009721D6">
        <w:rPr>
          <w:lang w:val="fr-FR"/>
        </w:rPr>
        <w:t xml:space="preserve">Clémentine Prieur, </w:t>
      </w:r>
      <w:r>
        <w:rPr>
          <w:lang w:val="fr-FR"/>
        </w:rPr>
        <w:t xml:space="preserve">Université Grenoble Alpes/ Centre </w:t>
      </w:r>
      <w:proofErr w:type="spellStart"/>
      <w:r>
        <w:rPr>
          <w:lang w:val="fr-FR"/>
        </w:rPr>
        <w:t>Inria</w:t>
      </w:r>
      <w:proofErr w:type="spellEnd"/>
      <w:r>
        <w:rPr>
          <w:lang w:val="fr-FR"/>
        </w:rPr>
        <w:t xml:space="preserve"> Grenoble Rhône-</w:t>
      </w:r>
      <w:r w:rsidRPr="009721D6">
        <w:rPr>
          <w:lang w:val="fr-FR"/>
        </w:rPr>
        <w:t>Alpes</w:t>
      </w:r>
      <w:r>
        <w:rPr>
          <w:lang w:val="fr-FR"/>
        </w:rPr>
        <w:t>, FRANCIA</w:t>
      </w:r>
    </w:p>
    <w:p w:rsidR="00613C78" w:rsidRPr="009721D6" w:rsidRDefault="00613C78" w:rsidP="009721D6">
      <w:pPr>
        <w:autoSpaceDE w:val="0"/>
        <w:autoSpaceDN w:val="0"/>
        <w:adjustRightInd w:val="0"/>
        <w:spacing w:after="0" w:line="240" w:lineRule="auto"/>
        <w:rPr>
          <w:lang w:val="fr-FR"/>
        </w:rPr>
        <w:sectPr w:rsidR="00613C78" w:rsidRPr="009721D6">
          <w:pgSz w:w="11906" w:h="16838"/>
          <w:pgMar w:top="1417" w:right="1417" w:bottom="1417" w:left="1417" w:header="708" w:footer="708" w:gutter="0"/>
          <w:cols w:space="708"/>
          <w:docGrid w:linePitch="360"/>
        </w:sectPr>
      </w:pPr>
      <w:r w:rsidRPr="009721D6">
        <w:rPr>
          <w:lang w:val="fr-FR"/>
        </w:rPr>
        <w:br/>
      </w:r>
    </w:p>
    <w:p w:rsidR="00613C78" w:rsidRDefault="009721D6" w:rsidP="00613C78">
      <w:pPr>
        <w:pStyle w:val="Titre2"/>
        <w:rPr>
          <w:lang w:val="en-US"/>
        </w:rPr>
      </w:pPr>
      <w:r>
        <w:rPr>
          <w:lang w:val="en-US"/>
        </w:rPr>
        <w:lastRenderedPageBreak/>
        <w:t xml:space="preserve">NT-ACRT - </w:t>
      </w:r>
      <w:r w:rsidRPr="009721D6">
        <w:rPr>
          <w:lang w:val="en-US"/>
        </w:rPr>
        <w:t>Number Theory: interconnections with Algebra, Combinatorics and Representation Theory</w:t>
      </w:r>
    </w:p>
    <w:p w:rsidR="0081073F" w:rsidRPr="0081073F" w:rsidRDefault="00613C78" w:rsidP="0081073F">
      <w:pPr>
        <w:autoSpaceDE w:val="0"/>
        <w:autoSpaceDN w:val="0"/>
        <w:adjustRightInd w:val="0"/>
        <w:spacing w:after="0" w:line="240" w:lineRule="auto"/>
        <w:jc w:val="both"/>
        <w:rPr>
          <w:rFonts w:cs="TimesNewRomanPSMT"/>
          <w:b/>
          <w:lang w:val="en-US"/>
        </w:rPr>
      </w:pPr>
      <w:r>
        <w:rPr>
          <w:b/>
          <w:lang w:val="en-US"/>
        </w:rPr>
        <w:br/>
      </w:r>
      <w:r>
        <w:rPr>
          <w:rFonts w:cs="TimesNewRomanPSMT"/>
          <w:u w:val="single"/>
          <w:lang w:val="en-US"/>
        </w:rPr>
        <w:t>Abstract</w:t>
      </w:r>
    </w:p>
    <w:tbl>
      <w:tblPr>
        <w:tblW w:w="0" w:type="auto"/>
        <w:tblBorders>
          <w:top w:val="nil"/>
          <w:left w:val="nil"/>
          <w:bottom w:val="nil"/>
          <w:right w:val="nil"/>
        </w:tblBorders>
        <w:tblLayout w:type="fixed"/>
        <w:tblLook w:val="0000" w:firstRow="0" w:lastRow="0" w:firstColumn="0" w:lastColumn="0" w:noHBand="0" w:noVBand="0"/>
      </w:tblPr>
      <w:tblGrid>
        <w:gridCol w:w="8648"/>
      </w:tblGrid>
      <w:tr w:rsidR="0081073F" w:rsidRPr="0081073F">
        <w:tblPrEx>
          <w:tblCellMar>
            <w:top w:w="0" w:type="dxa"/>
            <w:bottom w:w="0" w:type="dxa"/>
          </w:tblCellMar>
        </w:tblPrEx>
        <w:trPr>
          <w:trHeight w:val="1744"/>
        </w:trPr>
        <w:tc>
          <w:tcPr>
            <w:tcW w:w="8648" w:type="dxa"/>
          </w:tcPr>
          <w:p w:rsidR="0081073F" w:rsidRPr="0081073F" w:rsidRDefault="0081073F" w:rsidP="0081073F">
            <w:pPr>
              <w:autoSpaceDE w:val="0"/>
              <w:autoSpaceDN w:val="0"/>
              <w:adjustRightInd w:val="0"/>
              <w:spacing w:after="0" w:line="240" w:lineRule="auto"/>
              <w:jc w:val="both"/>
              <w:rPr>
                <w:rFonts w:ascii="Calibri" w:hAnsi="Calibri" w:cs="Times New Roman"/>
                <w:color w:val="000000"/>
                <w:lang w:val="en-US"/>
              </w:rPr>
            </w:pPr>
            <w:r w:rsidRPr="0081073F">
              <w:rPr>
                <w:rFonts w:ascii="Calibri" w:hAnsi="Calibri" w:cs="Times New Roman"/>
                <w:color w:val="000000"/>
                <w:lang w:val="en-US"/>
              </w:rPr>
              <w:t xml:space="preserve">Number Theory is an emerging field of study in South America, and we will explore several of its interconnections with Algebra, Combinatorics and Representation Theory. We aim to stimulate interactions among students, young researchers and professors in the France-South America community. We will organize two workshops, where experts in the field from France and Latin America will gather to explore topics of current mathematical research. We will also promote the participation of women in mathematics and foster an atmosphere of academic excellence between participants of diverse backgrounds. </w:t>
            </w:r>
          </w:p>
          <w:p w:rsidR="0081073F" w:rsidRPr="0081073F" w:rsidRDefault="0081073F" w:rsidP="0081073F">
            <w:pPr>
              <w:autoSpaceDE w:val="0"/>
              <w:autoSpaceDN w:val="0"/>
              <w:adjustRightInd w:val="0"/>
              <w:spacing w:after="0" w:line="240" w:lineRule="auto"/>
              <w:jc w:val="both"/>
              <w:rPr>
                <w:rFonts w:ascii="Calibri" w:hAnsi="Calibri" w:cs="Times New Roman"/>
                <w:color w:val="000000"/>
                <w:lang w:val="en-US"/>
              </w:rPr>
            </w:pPr>
            <w:r w:rsidRPr="0081073F">
              <w:rPr>
                <w:rFonts w:ascii="Calibri" w:hAnsi="Calibri" w:cs="Times New Roman"/>
                <w:color w:val="000000"/>
                <w:lang w:val="en-US"/>
              </w:rPr>
              <w:t xml:space="preserve">One conference will explore the interconnections between Number Theory and Representation Theory, to be held in Valparaíso, Chile, where the generalized reciprocity laws made possible by the </w:t>
            </w:r>
            <w:proofErr w:type="spellStart"/>
            <w:r w:rsidRPr="0081073F">
              <w:rPr>
                <w:rFonts w:ascii="Calibri" w:hAnsi="Calibri" w:cs="Times New Roman"/>
                <w:color w:val="000000"/>
                <w:lang w:val="en-US"/>
              </w:rPr>
              <w:t>Langlands</w:t>
            </w:r>
            <w:proofErr w:type="spellEnd"/>
            <w:r w:rsidRPr="0081073F">
              <w:rPr>
                <w:rFonts w:ascii="Calibri" w:hAnsi="Calibri" w:cs="Times New Roman"/>
                <w:color w:val="000000"/>
                <w:lang w:val="en-US"/>
              </w:rPr>
              <w:t xml:space="preserve"> Program will serve as a unifying theme among participants. </w:t>
            </w:r>
          </w:p>
          <w:p w:rsidR="0081073F" w:rsidRPr="0081073F" w:rsidRDefault="0081073F" w:rsidP="0081073F">
            <w:pPr>
              <w:autoSpaceDE w:val="0"/>
              <w:autoSpaceDN w:val="0"/>
              <w:adjustRightInd w:val="0"/>
              <w:spacing w:after="0" w:line="240" w:lineRule="auto"/>
              <w:jc w:val="both"/>
              <w:rPr>
                <w:rFonts w:ascii="Times New Roman" w:hAnsi="Times New Roman" w:cs="Times New Roman"/>
                <w:color w:val="000000"/>
                <w:lang w:val="en-US"/>
              </w:rPr>
            </w:pPr>
            <w:r w:rsidRPr="0081073F">
              <w:rPr>
                <w:rFonts w:ascii="Calibri" w:hAnsi="Calibri" w:cs="Times New Roman"/>
                <w:color w:val="000000"/>
                <w:lang w:val="en-US"/>
              </w:rPr>
              <w:t>Another conference will focus on Diophantine Problems and Related topics and we propose that it connect with a CIMPA School to be held in Colombia.</w:t>
            </w:r>
            <w:r w:rsidRPr="0081073F">
              <w:rPr>
                <w:rFonts w:ascii="Times New Roman" w:hAnsi="Times New Roman" w:cs="Times New Roman"/>
                <w:color w:val="000000"/>
                <w:lang w:val="en-US"/>
              </w:rPr>
              <w:t xml:space="preserve"> </w:t>
            </w:r>
          </w:p>
        </w:tc>
      </w:tr>
    </w:tbl>
    <w:p w:rsidR="00613C78" w:rsidRDefault="00613C78" w:rsidP="00613C78">
      <w:pPr>
        <w:autoSpaceDE w:val="0"/>
        <w:autoSpaceDN w:val="0"/>
        <w:adjustRightInd w:val="0"/>
        <w:spacing w:after="0" w:line="240" w:lineRule="auto"/>
        <w:jc w:val="both"/>
        <w:rPr>
          <w:rFonts w:cs="LiberationSerif"/>
          <w:color w:val="00000A"/>
          <w:lang w:val="en-US"/>
        </w:rPr>
      </w:pPr>
    </w:p>
    <w:p w:rsidR="00613C78" w:rsidRPr="00E85150" w:rsidRDefault="00613C78" w:rsidP="00613C78">
      <w:pPr>
        <w:autoSpaceDE w:val="0"/>
        <w:autoSpaceDN w:val="0"/>
        <w:adjustRightInd w:val="0"/>
        <w:spacing w:after="0" w:line="240" w:lineRule="auto"/>
        <w:jc w:val="both"/>
        <w:rPr>
          <w:u w:val="single"/>
          <w:lang w:val="en-US"/>
        </w:rPr>
      </w:pPr>
      <w:r w:rsidRPr="00E85150">
        <w:rPr>
          <w:u w:val="single"/>
          <w:lang w:val="en-US"/>
        </w:rPr>
        <w:t>Institutions and scientific coordinators:</w:t>
      </w:r>
    </w:p>
    <w:p w:rsidR="00E85150" w:rsidRPr="00E85150" w:rsidRDefault="00E85150" w:rsidP="00E85150">
      <w:pPr>
        <w:spacing w:after="0" w:line="257" w:lineRule="auto"/>
        <w:jc w:val="both"/>
        <w:rPr>
          <w:rFonts w:ascii="Calibri" w:hAnsi="Calibri"/>
        </w:rPr>
      </w:pPr>
      <w:r w:rsidRPr="00E85150">
        <w:rPr>
          <w:rFonts w:ascii="Calibri" w:hAnsi="Calibri"/>
        </w:rPr>
        <w:t xml:space="preserve">Amalia Pizarro Madariaga, Universidad de Valparaíso, </w:t>
      </w:r>
      <w:r w:rsidRPr="00E85150">
        <w:rPr>
          <w:rFonts w:ascii="Calibri" w:hAnsi="Calibri"/>
        </w:rPr>
        <w:t>Instituto de Matemáticas</w:t>
      </w:r>
      <w:r w:rsidRPr="00E85150">
        <w:rPr>
          <w:rFonts w:ascii="Calibri" w:hAnsi="Calibri"/>
        </w:rPr>
        <w:t>, CHILE</w:t>
      </w:r>
    </w:p>
    <w:p w:rsidR="00E85150" w:rsidRPr="00E85150" w:rsidRDefault="00E85150" w:rsidP="00E85150">
      <w:pPr>
        <w:spacing w:after="0" w:line="257" w:lineRule="auto"/>
        <w:jc w:val="both"/>
        <w:rPr>
          <w:rFonts w:ascii="Calibri" w:hAnsi="Calibri"/>
        </w:rPr>
      </w:pPr>
      <w:r w:rsidRPr="00E85150">
        <w:rPr>
          <w:rFonts w:ascii="Calibri" w:hAnsi="Calibri"/>
        </w:rPr>
        <w:t xml:space="preserve">Luis Alberto Lomelí, </w:t>
      </w:r>
      <w:r w:rsidRPr="00E85150">
        <w:rPr>
          <w:rFonts w:ascii="Calibri" w:hAnsi="Calibri"/>
        </w:rPr>
        <w:t>Pontificia Uni</w:t>
      </w:r>
      <w:r w:rsidRPr="00E85150">
        <w:rPr>
          <w:rFonts w:ascii="Calibri" w:hAnsi="Calibri"/>
        </w:rPr>
        <w:t xml:space="preserve">versidad Católica de Valparaíso, </w:t>
      </w:r>
      <w:r w:rsidRPr="00E85150">
        <w:rPr>
          <w:rFonts w:ascii="Calibri" w:hAnsi="Calibri"/>
        </w:rPr>
        <w:t>Instituto de Matemáticas</w:t>
      </w:r>
      <w:r w:rsidRPr="00E85150">
        <w:rPr>
          <w:rFonts w:ascii="Calibri" w:hAnsi="Calibri"/>
        </w:rPr>
        <w:t>, CHILE</w:t>
      </w:r>
    </w:p>
    <w:p w:rsidR="00E85150" w:rsidRPr="00E85150" w:rsidRDefault="00E85150" w:rsidP="00E85150">
      <w:pPr>
        <w:spacing w:after="0" w:line="257" w:lineRule="auto"/>
        <w:jc w:val="both"/>
        <w:rPr>
          <w:rFonts w:ascii="Calibri" w:hAnsi="Calibri"/>
        </w:rPr>
      </w:pPr>
      <w:proofErr w:type="spellStart"/>
      <w:r w:rsidRPr="00E85150">
        <w:rPr>
          <w:rFonts w:ascii="Calibri" w:hAnsi="Calibri"/>
        </w:rPr>
        <w:t>Jhon</w:t>
      </w:r>
      <w:proofErr w:type="spellEnd"/>
      <w:r w:rsidRPr="00E85150">
        <w:rPr>
          <w:rFonts w:ascii="Calibri" w:hAnsi="Calibri"/>
        </w:rPr>
        <w:t xml:space="preserve"> Jairo Bravo, Universidad del Cauca, </w:t>
      </w:r>
      <w:r w:rsidRPr="00E85150">
        <w:rPr>
          <w:rFonts w:ascii="Calibri" w:hAnsi="Calibri"/>
        </w:rPr>
        <w:t>Departamento de Matemáticas</w:t>
      </w:r>
      <w:r w:rsidRPr="00E85150">
        <w:rPr>
          <w:rFonts w:ascii="Calibri" w:hAnsi="Calibri"/>
        </w:rPr>
        <w:t>, COLOMBIA</w:t>
      </w:r>
    </w:p>
    <w:p w:rsidR="00E85150" w:rsidRPr="00E85150" w:rsidRDefault="00E85150" w:rsidP="00E85150">
      <w:pPr>
        <w:spacing w:after="0" w:line="257" w:lineRule="auto"/>
        <w:jc w:val="both"/>
        <w:rPr>
          <w:rFonts w:ascii="Calibri" w:hAnsi="Calibri"/>
          <w:lang w:val="fr-FR"/>
        </w:rPr>
      </w:pPr>
      <w:r w:rsidRPr="00E85150">
        <w:rPr>
          <w:rFonts w:ascii="Calibri" w:hAnsi="Calibri"/>
          <w:lang w:val="fr-FR"/>
        </w:rPr>
        <w:t xml:space="preserve">Yuri </w:t>
      </w:r>
      <w:proofErr w:type="spellStart"/>
      <w:r w:rsidRPr="00E85150">
        <w:rPr>
          <w:rFonts w:ascii="Calibri" w:hAnsi="Calibri"/>
          <w:lang w:val="fr-FR"/>
        </w:rPr>
        <w:t>Bilu</w:t>
      </w:r>
      <w:proofErr w:type="spellEnd"/>
      <w:r w:rsidRPr="00E85150">
        <w:rPr>
          <w:rFonts w:ascii="Calibri" w:hAnsi="Calibri"/>
          <w:lang w:val="fr-FR"/>
        </w:rPr>
        <w:t>, Institut de Mathématiques de Bordeaux, FRANCIA</w:t>
      </w:r>
    </w:p>
    <w:p w:rsidR="00E85150" w:rsidRDefault="00E85150" w:rsidP="00E85150">
      <w:pPr>
        <w:spacing w:after="0" w:line="257" w:lineRule="auto"/>
        <w:jc w:val="both"/>
        <w:rPr>
          <w:rFonts w:ascii="Calibri" w:hAnsi="Calibri"/>
          <w:lang w:val="fr-FR"/>
        </w:rPr>
      </w:pPr>
      <w:r w:rsidRPr="00E85150">
        <w:rPr>
          <w:rFonts w:ascii="Calibri" w:hAnsi="Calibri"/>
          <w:lang w:val="fr-FR"/>
        </w:rPr>
        <w:t>Anne-Marie Aubert, Institut de Mathématiques de Jussieu – Paris VI, FRANCIA</w:t>
      </w: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spacing w:after="0" w:line="257" w:lineRule="auto"/>
        <w:jc w:val="both"/>
        <w:rPr>
          <w:rFonts w:ascii="Calibri" w:hAnsi="Calibri"/>
          <w:lang w:val="fr-FR"/>
        </w:rPr>
      </w:pPr>
    </w:p>
    <w:p w:rsidR="00E85150" w:rsidRDefault="00E85150" w:rsidP="00E85150">
      <w:pPr>
        <w:pStyle w:val="Titre2"/>
        <w:rPr>
          <w:lang w:val="en-US"/>
        </w:rPr>
      </w:pPr>
      <w:proofErr w:type="spellStart"/>
      <w:r w:rsidRPr="00E85150">
        <w:rPr>
          <w:lang w:val="en-US"/>
        </w:rPr>
        <w:lastRenderedPageBreak/>
        <w:t>PDEGeInt</w:t>
      </w:r>
      <w:proofErr w:type="spellEnd"/>
      <w:r w:rsidRPr="00E85150">
        <w:rPr>
          <w:lang w:val="en-US"/>
        </w:rPr>
        <w:t xml:space="preserve"> - Nonlinear PDE’s and Geometry of Interfaces</w:t>
      </w:r>
    </w:p>
    <w:p w:rsidR="00E85150" w:rsidRDefault="00E85150" w:rsidP="00E85150">
      <w:pPr>
        <w:rPr>
          <w:lang w:val="en-US"/>
        </w:rPr>
      </w:pPr>
    </w:p>
    <w:p w:rsidR="00E85150" w:rsidRPr="00613C78" w:rsidRDefault="00E85150" w:rsidP="00E85150">
      <w:pPr>
        <w:autoSpaceDE w:val="0"/>
        <w:autoSpaceDN w:val="0"/>
        <w:adjustRightInd w:val="0"/>
        <w:spacing w:after="0" w:line="240" w:lineRule="auto"/>
        <w:jc w:val="both"/>
        <w:rPr>
          <w:rFonts w:cs="TimesNewRomanPSMT"/>
          <w:b/>
          <w:lang w:val="en-US"/>
        </w:rPr>
      </w:pPr>
      <w:r>
        <w:rPr>
          <w:rFonts w:cs="TimesNewRomanPSMT"/>
          <w:u w:val="single"/>
          <w:lang w:val="en-US"/>
        </w:rPr>
        <w:t>Abstract</w:t>
      </w:r>
      <w:r>
        <w:rPr>
          <w:rFonts w:cs="TimesNewRomanPSMT"/>
          <w:u w:val="single"/>
          <w:lang w:val="en-US"/>
        </w:rPr>
        <w:t>:</w:t>
      </w:r>
    </w:p>
    <w:p w:rsidR="00E85150" w:rsidRPr="00E85150" w:rsidRDefault="00E85150" w:rsidP="00E85150">
      <w:pPr>
        <w:autoSpaceDE w:val="0"/>
        <w:autoSpaceDN w:val="0"/>
        <w:adjustRightInd w:val="0"/>
        <w:spacing w:after="0" w:line="240" w:lineRule="auto"/>
        <w:jc w:val="both"/>
        <w:rPr>
          <w:rFonts w:ascii="Calibri" w:hAnsi="Calibri" w:cs="TimesNewRomanPSMT"/>
          <w:lang w:val="en-US"/>
        </w:rPr>
      </w:pPr>
      <w:r w:rsidRPr="00E85150">
        <w:rPr>
          <w:rFonts w:ascii="Calibri" w:hAnsi="Calibri" w:cs="TimesNewRomanPSMT"/>
          <w:lang w:val="en-US"/>
        </w:rPr>
        <w:t>The main topic of this project is the interplay between Nonlinear PDE’s and Nonlinear Analysis</w:t>
      </w:r>
      <w:r>
        <w:rPr>
          <w:rFonts w:ascii="Calibri" w:hAnsi="Calibri" w:cs="TimesNewRomanPSMT"/>
          <w:lang w:val="en-US"/>
        </w:rPr>
        <w:t xml:space="preserve"> </w:t>
      </w:r>
      <w:r w:rsidRPr="00E85150">
        <w:rPr>
          <w:rFonts w:ascii="Calibri" w:hAnsi="Calibri" w:cs="TimesNewRomanPSMT"/>
          <w:lang w:val="en-US"/>
        </w:rPr>
        <w:t>more in general, and the curvature-type properties of interf</w:t>
      </w:r>
      <w:r>
        <w:rPr>
          <w:rFonts w:ascii="Calibri" w:hAnsi="Calibri" w:cs="TimesNewRomanPSMT"/>
          <w:lang w:val="en-US"/>
        </w:rPr>
        <w:t xml:space="preserve">aces, vortices and measures. </w:t>
      </w:r>
      <w:r w:rsidRPr="00E85150">
        <w:rPr>
          <w:rFonts w:ascii="Calibri" w:hAnsi="Calibri" w:cs="TimesNewRomanPSMT"/>
          <w:lang w:val="en-US"/>
        </w:rPr>
        <w:t>The project is structured into four directions, which hav</w:t>
      </w:r>
      <w:r>
        <w:rPr>
          <w:rFonts w:ascii="Calibri" w:hAnsi="Calibri" w:cs="TimesNewRomanPSMT"/>
          <w:lang w:val="en-US"/>
        </w:rPr>
        <w:t xml:space="preserve">e all links between each other. </w:t>
      </w:r>
      <w:r w:rsidRPr="00E85150">
        <w:rPr>
          <w:rFonts w:ascii="Calibri" w:hAnsi="Calibri" w:cs="TimesNewRomanPSMT"/>
          <w:lang w:val="en-US"/>
        </w:rPr>
        <w:t xml:space="preserve">A first direction is that of using minimal and Willmore surface </w:t>
      </w:r>
      <w:r>
        <w:rPr>
          <w:rFonts w:ascii="Calibri" w:hAnsi="Calibri" w:cs="TimesNewRomanPSMT"/>
          <w:lang w:val="en-US"/>
        </w:rPr>
        <w:t xml:space="preserve">techniques for studying minimal </w:t>
      </w:r>
      <w:r w:rsidRPr="00E85150">
        <w:rPr>
          <w:rFonts w:ascii="Calibri" w:hAnsi="Calibri" w:cs="TimesNewRomanPSMT"/>
          <w:lang w:val="en-US"/>
        </w:rPr>
        <w:t>surfaces in the hyperbolic space and in Poincare-Einstein</w:t>
      </w:r>
      <w:r>
        <w:rPr>
          <w:rFonts w:ascii="Calibri" w:hAnsi="Calibri" w:cs="TimesNewRomanPSMT"/>
          <w:lang w:val="en-US"/>
        </w:rPr>
        <w:t xml:space="preserve"> manifolds, with an emphasis on </w:t>
      </w:r>
      <w:r w:rsidRPr="00E85150">
        <w:rPr>
          <w:rFonts w:ascii="Calibri" w:hAnsi="Calibri" w:cs="TimesNewRomanPSMT"/>
          <w:lang w:val="en-US"/>
        </w:rPr>
        <w:t>controlling sequ</w:t>
      </w:r>
      <w:r>
        <w:rPr>
          <w:rFonts w:ascii="Calibri" w:hAnsi="Calibri" w:cs="TimesNewRomanPSMT"/>
          <w:lang w:val="en-US"/>
        </w:rPr>
        <w:t xml:space="preserve">ences of degenerating surfaces. </w:t>
      </w:r>
      <w:r w:rsidRPr="00E85150">
        <w:rPr>
          <w:rFonts w:ascii="Calibri" w:hAnsi="Calibri" w:cs="TimesNewRomanPSMT"/>
          <w:lang w:val="en-US"/>
        </w:rPr>
        <w:t xml:space="preserve">A second direction is the study of </w:t>
      </w:r>
      <w:proofErr w:type="spellStart"/>
      <w:r w:rsidRPr="00E85150">
        <w:rPr>
          <w:rFonts w:ascii="Calibri" w:hAnsi="Calibri" w:cs="TimesNewRomanPSMT"/>
          <w:lang w:val="en-US"/>
        </w:rPr>
        <w:t>Ginzburg</w:t>
      </w:r>
      <w:proofErr w:type="spellEnd"/>
      <w:r w:rsidRPr="00E85150">
        <w:rPr>
          <w:rFonts w:ascii="Calibri" w:hAnsi="Calibri" w:cs="TimesNewRomanPSMT"/>
          <w:lang w:val="en-US"/>
        </w:rPr>
        <w:t>-Landau vortex line conc</w:t>
      </w:r>
      <w:r>
        <w:rPr>
          <w:rFonts w:ascii="Calibri" w:hAnsi="Calibri" w:cs="TimesNewRomanPSMT"/>
          <w:lang w:val="en-US"/>
        </w:rPr>
        <w:t xml:space="preserve">entration in superconductivity, </w:t>
      </w:r>
      <w:r w:rsidRPr="00E85150">
        <w:rPr>
          <w:rFonts w:ascii="Calibri" w:hAnsi="Calibri" w:cs="TimesNewRomanPSMT"/>
          <w:lang w:val="en-US"/>
        </w:rPr>
        <w:t>and to understand the effect of pinning. Here again the vortic</w:t>
      </w:r>
      <w:r>
        <w:rPr>
          <w:rFonts w:ascii="Calibri" w:hAnsi="Calibri" w:cs="TimesNewRomanPSMT"/>
          <w:lang w:val="en-US"/>
        </w:rPr>
        <w:t xml:space="preserve">es can be seen as a form of </w:t>
      </w:r>
      <w:r w:rsidRPr="00E85150">
        <w:rPr>
          <w:rFonts w:ascii="Calibri" w:hAnsi="Calibri" w:cs="TimesNewRomanPSMT"/>
          <w:lang w:val="en-US"/>
        </w:rPr>
        <w:t>degeneration of the equations, whose disposition depends on the geometry of the domain.</w:t>
      </w:r>
    </w:p>
    <w:p w:rsidR="00E85150" w:rsidRPr="00E85150" w:rsidRDefault="00E85150" w:rsidP="00E85150">
      <w:pPr>
        <w:autoSpaceDE w:val="0"/>
        <w:autoSpaceDN w:val="0"/>
        <w:adjustRightInd w:val="0"/>
        <w:spacing w:after="0" w:line="240" w:lineRule="auto"/>
        <w:jc w:val="both"/>
        <w:rPr>
          <w:rFonts w:ascii="Calibri" w:hAnsi="Calibri" w:cs="TimesNewRomanPSMT"/>
          <w:lang w:val="en-US"/>
        </w:rPr>
      </w:pPr>
      <w:r w:rsidRPr="00E85150">
        <w:rPr>
          <w:rFonts w:ascii="Calibri" w:hAnsi="Calibri" w:cs="TimesNewRomanPSMT"/>
          <w:lang w:val="en-US"/>
        </w:rPr>
        <w:t>A third direction is the study of Allen-Cahn equations in hyperbolic s</w:t>
      </w:r>
      <w:r>
        <w:rPr>
          <w:rFonts w:ascii="Calibri" w:hAnsi="Calibri" w:cs="TimesNewRomanPSMT"/>
          <w:lang w:val="en-US"/>
        </w:rPr>
        <w:t xml:space="preserve">pace, via the theory of minimal </w:t>
      </w:r>
      <w:r w:rsidRPr="00E85150">
        <w:rPr>
          <w:rFonts w:ascii="Calibri" w:hAnsi="Calibri" w:cs="TimesNewRomanPSMT"/>
          <w:lang w:val="en-US"/>
        </w:rPr>
        <w:t xml:space="preserve">surfaces. Note that Allen-Cahn equations are a standard model </w:t>
      </w:r>
      <w:r>
        <w:rPr>
          <w:rFonts w:ascii="Calibri" w:hAnsi="Calibri" w:cs="TimesNewRomanPSMT"/>
          <w:lang w:val="en-US"/>
        </w:rPr>
        <w:t xml:space="preserve">for phase transitions, and they </w:t>
      </w:r>
      <w:r w:rsidRPr="00E85150">
        <w:rPr>
          <w:rFonts w:ascii="Calibri" w:hAnsi="Calibri" w:cs="TimesNewRomanPSMT"/>
          <w:lang w:val="en-US"/>
        </w:rPr>
        <w:t xml:space="preserve">generate an interface of </w:t>
      </w:r>
      <w:proofErr w:type="spellStart"/>
      <w:r w:rsidRPr="00E85150">
        <w:rPr>
          <w:rFonts w:ascii="Calibri" w:hAnsi="Calibri" w:cs="TimesNewRomanPSMT"/>
          <w:lang w:val="en-US"/>
        </w:rPr>
        <w:t>codimension</w:t>
      </w:r>
      <w:proofErr w:type="spellEnd"/>
      <w:r w:rsidRPr="00E85150">
        <w:rPr>
          <w:rFonts w:ascii="Calibri" w:hAnsi="Calibri" w:cs="TimesNewRomanPSMT"/>
          <w:lang w:val="en-US"/>
        </w:rPr>
        <w:t xml:space="preserve"> 1 (as opposed to having </w:t>
      </w:r>
      <w:r>
        <w:rPr>
          <w:rFonts w:ascii="Calibri" w:hAnsi="Calibri" w:cs="TimesNewRomanPSMT"/>
          <w:lang w:val="en-US"/>
        </w:rPr>
        <w:t xml:space="preserve">dimension 1 as in the </w:t>
      </w:r>
      <w:proofErr w:type="spellStart"/>
      <w:r>
        <w:rPr>
          <w:rFonts w:ascii="Calibri" w:hAnsi="Calibri" w:cs="TimesNewRomanPSMT"/>
          <w:lang w:val="en-US"/>
        </w:rPr>
        <w:t>Ginzburg</w:t>
      </w:r>
      <w:proofErr w:type="spellEnd"/>
      <w:r>
        <w:rPr>
          <w:rFonts w:ascii="Calibri" w:hAnsi="Calibri" w:cs="TimesNewRomanPSMT"/>
          <w:lang w:val="en-US"/>
        </w:rPr>
        <w:t xml:space="preserve">- </w:t>
      </w:r>
      <w:r w:rsidRPr="00E85150">
        <w:rPr>
          <w:rFonts w:ascii="Calibri" w:hAnsi="Calibri" w:cs="TimesNewRomanPSMT"/>
          <w:lang w:val="en-US"/>
        </w:rPr>
        <w:t xml:space="preserve">Landau vortex line mode), which behaves </w:t>
      </w:r>
      <w:r>
        <w:rPr>
          <w:rFonts w:ascii="Calibri" w:hAnsi="Calibri" w:cs="TimesNewRomanPSMT"/>
          <w:lang w:val="en-US"/>
        </w:rPr>
        <w:t xml:space="preserve">similarly to a minimal surface. </w:t>
      </w:r>
      <w:r w:rsidRPr="00E85150">
        <w:rPr>
          <w:rFonts w:ascii="Calibri" w:hAnsi="Calibri" w:cs="TimesNewRomanPSMT"/>
          <w:lang w:val="en-US"/>
        </w:rPr>
        <w:t xml:space="preserve">The fourth direction is that of </w:t>
      </w:r>
      <w:proofErr w:type="gramStart"/>
      <w:r w:rsidRPr="00E85150">
        <w:rPr>
          <w:rFonts w:ascii="Calibri" w:hAnsi="Calibri" w:cs="TimesNewRomanPSMT"/>
          <w:lang w:val="en-US"/>
        </w:rPr>
        <w:t>progressing</w:t>
      </w:r>
      <w:proofErr w:type="gramEnd"/>
      <w:r w:rsidRPr="00E85150">
        <w:rPr>
          <w:rFonts w:ascii="Calibri" w:hAnsi="Calibri" w:cs="TimesNewRomanPSMT"/>
          <w:lang w:val="en-US"/>
        </w:rPr>
        <w:t xml:space="preserve"> the study of uniform mea</w:t>
      </w:r>
      <w:r>
        <w:rPr>
          <w:rFonts w:ascii="Calibri" w:hAnsi="Calibri" w:cs="TimesNewRomanPSMT"/>
          <w:lang w:val="en-US"/>
        </w:rPr>
        <w:t xml:space="preserve">sures. These are very symmetric </w:t>
      </w:r>
      <w:r w:rsidRPr="00E85150">
        <w:rPr>
          <w:rFonts w:ascii="Calibri" w:hAnsi="Calibri" w:cs="TimesNewRomanPSMT"/>
          <w:lang w:val="en-US"/>
        </w:rPr>
        <w:t xml:space="preserve">measures in Euclidean space, which appear at the core of the main </w:t>
      </w:r>
      <w:proofErr w:type="spellStart"/>
      <w:r w:rsidRPr="00E85150">
        <w:rPr>
          <w:rFonts w:ascii="Calibri" w:hAnsi="Calibri" w:cs="TimesNewRomanPSMT"/>
          <w:lang w:val="en-US"/>
        </w:rPr>
        <w:t>rect</w:t>
      </w:r>
      <w:r>
        <w:rPr>
          <w:rFonts w:ascii="Calibri" w:hAnsi="Calibri" w:cs="TimesNewRomanPSMT"/>
          <w:lang w:val="en-US"/>
        </w:rPr>
        <w:t>ifiability</w:t>
      </w:r>
      <w:proofErr w:type="spellEnd"/>
      <w:r>
        <w:rPr>
          <w:rFonts w:ascii="Calibri" w:hAnsi="Calibri" w:cs="TimesNewRomanPSMT"/>
          <w:lang w:val="en-US"/>
        </w:rPr>
        <w:t xml:space="preserve"> results in Geometric </w:t>
      </w:r>
      <w:r w:rsidRPr="00E85150">
        <w:rPr>
          <w:rFonts w:ascii="Calibri" w:hAnsi="Calibri" w:cs="TimesNewRomanPSMT"/>
          <w:lang w:val="en-US"/>
        </w:rPr>
        <w:t>Measure Theory. The general classification of such measures is open, and we will be study</w:t>
      </w:r>
      <w:r>
        <w:rPr>
          <w:rFonts w:ascii="Calibri" w:hAnsi="Calibri" w:cs="TimesNewRomanPSMT"/>
          <w:lang w:val="en-US"/>
        </w:rPr>
        <w:t xml:space="preserve">ing the </w:t>
      </w:r>
      <w:r w:rsidRPr="00E85150">
        <w:rPr>
          <w:rFonts w:ascii="Calibri" w:hAnsi="Calibri" w:cs="TimesNewRomanPSMT"/>
          <w:lang w:val="en-US"/>
        </w:rPr>
        <w:t>case of 1 and 2 dimensional measures, which are curves and surfac</w:t>
      </w:r>
      <w:r>
        <w:rPr>
          <w:rFonts w:ascii="Calibri" w:hAnsi="Calibri" w:cs="TimesNewRomanPSMT"/>
          <w:lang w:val="en-US"/>
        </w:rPr>
        <w:t xml:space="preserve">es of “constant curvature” in a </w:t>
      </w:r>
      <w:r w:rsidRPr="00E85150">
        <w:rPr>
          <w:rFonts w:ascii="Calibri" w:hAnsi="Calibri" w:cs="TimesNewRomanPSMT"/>
          <w:lang w:val="en-US"/>
        </w:rPr>
        <w:t>generalized sense.</w:t>
      </w:r>
    </w:p>
    <w:p w:rsidR="00E85150" w:rsidRDefault="00E85150" w:rsidP="00E85150">
      <w:pPr>
        <w:rPr>
          <w:lang w:val="en-US"/>
        </w:rPr>
      </w:pPr>
    </w:p>
    <w:p w:rsidR="00E85150" w:rsidRPr="009274FE" w:rsidRDefault="00E85150" w:rsidP="00E85150">
      <w:pPr>
        <w:autoSpaceDE w:val="0"/>
        <w:autoSpaceDN w:val="0"/>
        <w:adjustRightInd w:val="0"/>
        <w:spacing w:after="0" w:line="240" w:lineRule="auto"/>
        <w:jc w:val="both"/>
        <w:rPr>
          <w:u w:val="single"/>
          <w:lang w:val="en-US"/>
        </w:rPr>
      </w:pPr>
      <w:r w:rsidRPr="009274FE">
        <w:rPr>
          <w:u w:val="single"/>
          <w:lang w:val="en-US"/>
        </w:rPr>
        <w:t>Institutions and scientific coordinators:</w:t>
      </w:r>
    </w:p>
    <w:p w:rsidR="00E85150" w:rsidRDefault="00E85150" w:rsidP="00E85150">
      <w:pPr>
        <w:spacing w:after="0" w:line="257" w:lineRule="auto"/>
      </w:pPr>
      <w:proofErr w:type="spellStart"/>
      <w:r w:rsidRPr="00E85150">
        <w:t>Mircea</w:t>
      </w:r>
      <w:proofErr w:type="spellEnd"/>
      <w:r w:rsidRPr="00E85150">
        <w:t xml:space="preserve"> </w:t>
      </w:r>
      <w:proofErr w:type="spellStart"/>
      <w:r w:rsidRPr="00E85150">
        <w:t>Petrache</w:t>
      </w:r>
      <w:proofErr w:type="spellEnd"/>
      <w:r w:rsidRPr="00E85150">
        <w:t xml:space="preserve">, Pontificia </w:t>
      </w:r>
      <w:proofErr w:type="spellStart"/>
      <w:r w:rsidRPr="00E85150">
        <w:t>Catolica</w:t>
      </w:r>
      <w:proofErr w:type="spellEnd"/>
      <w:r w:rsidRPr="00E85150">
        <w:t xml:space="preserve"> </w:t>
      </w:r>
      <w:r w:rsidRPr="00E85150">
        <w:t>Universidad de Chile</w:t>
      </w:r>
      <w:r>
        <w:t>, CHILE</w:t>
      </w:r>
    </w:p>
    <w:p w:rsidR="00E85150" w:rsidRDefault="00E85150" w:rsidP="00E85150">
      <w:pPr>
        <w:spacing w:after="0" w:line="257" w:lineRule="auto"/>
      </w:pPr>
      <w:r w:rsidRPr="00E85150">
        <w:t xml:space="preserve">Marcos </w:t>
      </w:r>
      <w:proofErr w:type="spellStart"/>
      <w:r w:rsidRPr="00E85150">
        <w:t>Petrucio</w:t>
      </w:r>
      <w:proofErr w:type="spellEnd"/>
      <w:r w:rsidRPr="00E85150">
        <w:t xml:space="preserve"> </w:t>
      </w:r>
      <w:proofErr w:type="spellStart"/>
      <w:r w:rsidRPr="00E85150">
        <w:t>Cavalcante</w:t>
      </w:r>
      <w:proofErr w:type="spellEnd"/>
      <w:r>
        <w:t xml:space="preserve">, </w:t>
      </w:r>
      <w:r w:rsidRPr="00E85150">
        <w:t>Universidad Federal de Alagoas</w:t>
      </w:r>
      <w:r>
        <w:t>, BRASIL</w:t>
      </w:r>
    </w:p>
    <w:p w:rsidR="00E85150" w:rsidRDefault="00E85150" w:rsidP="00E85150">
      <w:pPr>
        <w:spacing w:after="0" w:line="257" w:lineRule="auto"/>
      </w:pPr>
      <w:r w:rsidRPr="00E85150">
        <w:t>Jorge Lira</w:t>
      </w:r>
      <w:r>
        <w:t xml:space="preserve">, </w:t>
      </w:r>
      <w:proofErr w:type="spellStart"/>
      <w:r>
        <w:t>Universidade</w:t>
      </w:r>
      <w:proofErr w:type="spellEnd"/>
      <w:r>
        <w:t xml:space="preserve"> Federal do </w:t>
      </w:r>
      <w:r>
        <w:t>Ceará</w:t>
      </w:r>
      <w:r>
        <w:t>, BRASIL</w:t>
      </w:r>
    </w:p>
    <w:p w:rsidR="00E85150" w:rsidRDefault="00E85150" w:rsidP="00E85150">
      <w:pPr>
        <w:spacing w:after="0" w:line="257" w:lineRule="auto"/>
        <w:rPr>
          <w:lang w:val="fr-FR"/>
        </w:rPr>
      </w:pPr>
      <w:r w:rsidRPr="00E85150">
        <w:rPr>
          <w:lang w:val="fr-FR"/>
        </w:rPr>
        <w:t xml:space="preserve">Paul </w:t>
      </w:r>
      <w:proofErr w:type="spellStart"/>
      <w:r w:rsidRPr="00E85150">
        <w:rPr>
          <w:lang w:val="fr-FR"/>
        </w:rPr>
        <w:t>Laurain</w:t>
      </w:r>
      <w:proofErr w:type="spellEnd"/>
      <w:r w:rsidRPr="00E85150">
        <w:rPr>
          <w:lang w:val="fr-FR"/>
        </w:rPr>
        <w:t xml:space="preserve">, </w:t>
      </w:r>
      <w:r>
        <w:rPr>
          <w:lang w:val="fr-FR"/>
        </w:rPr>
        <w:t xml:space="preserve">Institut de Mathématiques de </w:t>
      </w:r>
      <w:r w:rsidRPr="00E85150">
        <w:rPr>
          <w:lang w:val="fr-FR"/>
        </w:rPr>
        <w:t>Jussieu-Paris Rive Gauche</w:t>
      </w:r>
      <w:r>
        <w:rPr>
          <w:lang w:val="fr-FR"/>
        </w:rPr>
        <w:t>, FRANCIA</w:t>
      </w:r>
    </w:p>
    <w:p w:rsidR="00E85150" w:rsidRDefault="00E85150" w:rsidP="00E85150">
      <w:pPr>
        <w:spacing w:after="0" w:line="257" w:lineRule="auto"/>
        <w:rPr>
          <w:lang w:val="fr-FR"/>
        </w:rPr>
      </w:pPr>
      <w:r w:rsidRPr="00E85150">
        <w:rPr>
          <w:lang w:val="fr-FR"/>
        </w:rPr>
        <w:t xml:space="preserve">Etienne </w:t>
      </w:r>
      <w:proofErr w:type="spellStart"/>
      <w:r w:rsidRPr="00E85150">
        <w:rPr>
          <w:lang w:val="fr-FR"/>
        </w:rPr>
        <w:t>Sandier</w:t>
      </w:r>
      <w:proofErr w:type="spellEnd"/>
      <w:r>
        <w:rPr>
          <w:lang w:val="fr-FR"/>
        </w:rPr>
        <w:t xml:space="preserve">, </w:t>
      </w:r>
      <w:proofErr w:type="spellStart"/>
      <w:r w:rsidRPr="00E85150">
        <w:rPr>
          <w:lang w:val="fr-FR"/>
        </w:rPr>
        <w:t>Universite</w:t>
      </w:r>
      <w:proofErr w:type="spellEnd"/>
      <w:r w:rsidRPr="00E85150">
        <w:rPr>
          <w:lang w:val="fr-FR"/>
        </w:rPr>
        <w:t xml:space="preserve"> de Paris-Est Créteil</w:t>
      </w:r>
      <w:r>
        <w:rPr>
          <w:lang w:val="fr-FR"/>
        </w:rPr>
        <w:t>, FRANCIA</w:t>
      </w: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E85150">
      <w:pPr>
        <w:spacing w:after="0" w:line="257" w:lineRule="auto"/>
        <w:rPr>
          <w:lang w:val="fr-FR"/>
        </w:rPr>
      </w:pPr>
    </w:p>
    <w:p w:rsidR="00152D1E" w:rsidRDefault="00152D1E" w:rsidP="00152D1E">
      <w:pPr>
        <w:pStyle w:val="Titre2"/>
        <w:rPr>
          <w:lang w:val="en-US"/>
        </w:rPr>
      </w:pPr>
      <w:r w:rsidRPr="00152D1E">
        <w:rPr>
          <w:lang w:val="en-US"/>
        </w:rPr>
        <w:t>SOCCAE - Stochastic Optimization and Chance Constraints with Applications to Energy</w:t>
      </w:r>
    </w:p>
    <w:p w:rsidR="00152D1E" w:rsidRDefault="00152D1E" w:rsidP="00E85150">
      <w:pPr>
        <w:spacing w:after="0" w:line="257" w:lineRule="auto"/>
        <w:rPr>
          <w:lang w:val="en-US"/>
        </w:rPr>
      </w:pPr>
    </w:p>
    <w:p w:rsidR="00152D1E" w:rsidRPr="00613C78" w:rsidRDefault="00152D1E" w:rsidP="00152D1E">
      <w:pPr>
        <w:autoSpaceDE w:val="0"/>
        <w:autoSpaceDN w:val="0"/>
        <w:adjustRightInd w:val="0"/>
        <w:spacing w:after="0" w:line="240" w:lineRule="auto"/>
        <w:jc w:val="both"/>
        <w:rPr>
          <w:rFonts w:cs="TimesNewRomanPSMT"/>
          <w:b/>
          <w:lang w:val="en-US"/>
        </w:rPr>
      </w:pPr>
      <w:r>
        <w:rPr>
          <w:rFonts w:cs="TimesNewRomanPSMT"/>
          <w:u w:val="single"/>
          <w:lang w:val="en-US"/>
        </w:rPr>
        <w:t>Abstract:</w:t>
      </w:r>
    </w:p>
    <w:p w:rsidR="00152D1E" w:rsidRPr="00152D1E" w:rsidRDefault="00152D1E" w:rsidP="00152D1E">
      <w:pPr>
        <w:autoSpaceDE w:val="0"/>
        <w:autoSpaceDN w:val="0"/>
        <w:adjustRightInd w:val="0"/>
        <w:spacing w:after="0" w:line="240" w:lineRule="auto"/>
        <w:jc w:val="both"/>
        <w:rPr>
          <w:rFonts w:ascii="Calibri" w:hAnsi="Calibri" w:cs="TimesNewRomanPSMT"/>
          <w:lang w:val="en-US"/>
        </w:rPr>
      </w:pPr>
      <w:r w:rsidRPr="00152D1E">
        <w:rPr>
          <w:rFonts w:ascii="Calibri" w:hAnsi="Calibri" w:cs="TimesNewRomanPSMT"/>
          <w:lang w:val="en-US"/>
        </w:rPr>
        <w:t xml:space="preserve">In most </w:t>
      </w:r>
      <w:proofErr w:type="gramStart"/>
      <w:r w:rsidRPr="00152D1E">
        <w:rPr>
          <w:rFonts w:ascii="Calibri" w:hAnsi="Calibri" w:cs="TimesNewRomanPSMT"/>
          <w:lang w:val="en-US"/>
        </w:rPr>
        <w:t>south</w:t>
      </w:r>
      <w:proofErr w:type="gramEnd"/>
      <w:r w:rsidRPr="00152D1E">
        <w:rPr>
          <w:rFonts w:ascii="Calibri" w:hAnsi="Calibri" w:cs="TimesNewRomanPSMT"/>
          <w:lang w:val="en-US"/>
        </w:rPr>
        <w:t xml:space="preserve"> American countries, like Chile and Peru, and also in European countries as France,</w:t>
      </w:r>
      <w:r>
        <w:rPr>
          <w:rFonts w:ascii="Calibri" w:hAnsi="Calibri" w:cs="TimesNewRomanPSMT"/>
          <w:lang w:val="en-US"/>
        </w:rPr>
        <w:t xml:space="preserve"> </w:t>
      </w:r>
      <w:r w:rsidRPr="00152D1E">
        <w:rPr>
          <w:rFonts w:ascii="Calibri" w:hAnsi="Calibri" w:cs="TimesNewRomanPSMT"/>
          <w:lang w:val="en-US"/>
        </w:rPr>
        <w:t>the dispatch of electrical power in the electrical market is regulated b</w:t>
      </w:r>
      <w:r>
        <w:rPr>
          <w:rFonts w:ascii="Calibri" w:hAnsi="Calibri" w:cs="TimesNewRomanPSMT"/>
          <w:lang w:val="en-US"/>
        </w:rPr>
        <w:t xml:space="preserve">y a centralized entity, usually </w:t>
      </w:r>
      <w:r w:rsidRPr="00152D1E">
        <w:rPr>
          <w:rFonts w:ascii="Calibri" w:hAnsi="Calibri" w:cs="TimesNewRomanPSMT"/>
          <w:lang w:val="en-US"/>
        </w:rPr>
        <w:t>called the Independent System Operator (ISO) The objective of t</w:t>
      </w:r>
      <w:r>
        <w:rPr>
          <w:rFonts w:ascii="Calibri" w:hAnsi="Calibri" w:cs="TimesNewRomanPSMT"/>
          <w:lang w:val="en-US"/>
        </w:rPr>
        <w:t xml:space="preserve">his regulator is to satisfy the </w:t>
      </w:r>
      <w:r w:rsidRPr="00152D1E">
        <w:rPr>
          <w:rFonts w:ascii="Calibri" w:hAnsi="Calibri" w:cs="TimesNewRomanPSMT"/>
          <w:lang w:val="en-US"/>
        </w:rPr>
        <w:t xml:space="preserve">demand of the electrical network while minimizing the cost of </w:t>
      </w:r>
      <w:r>
        <w:rPr>
          <w:rFonts w:ascii="Calibri" w:hAnsi="Calibri" w:cs="TimesNewRomanPSMT"/>
          <w:lang w:val="en-US"/>
        </w:rPr>
        <w:t xml:space="preserve">production. The introduction of </w:t>
      </w:r>
      <w:r w:rsidRPr="00152D1E">
        <w:rPr>
          <w:rFonts w:ascii="Calibri" w:hAnsi="Calibri" w:cs="TimesNewRomanPSMT"/>
          <w:lang w:val="en-US"/>
        </w:rPr>
        <w:t>unconventional renewable energies and new paradigms as distribute</w:t>
      </w:r>
      <w:r>
        <w:rPr>
          <w:rFonts w:ascii="Calibri" w:hAnsi="Calibri" w:cs="TimesNewRomanPSMT"/>
          <w:lang w:val="en-US"/>
        </w:rPr>
        <w:t xml:space="preserve">d generation, forces the ISO to </w:t>
      </w:r>
      <w:r w:rsidRPr="00152D1E">
        <w:rPr>
          <w:rFonts w:ascii="Calibri" w:hAnsi="Calibri" w:cs="TimesNewRomanPSMT"/>
          <w:lang w:val="en-US"/>
        </w:rPr>
        <w:t>treat its optimization processes by including randomness in its mo</w:t>
      </w:r>
      <w:r>
        <w:rPr>
          <w:rFonts w:ascii="Calibri" w:hAnsi="Calibri" w:cs="TimesNewRomanPSMT"/>
          <w:lang w:val="en-US"/>
        </w:rPr>
        <w:t xml:space="preserve">dels. The main goal of this </w:t>
      </w:r>
      <w:r w:rsidRPr="00152D1E">
        <w:rPr>
          <w:rFonts w:ascii="Calibri" w:hAnsi="Calibri" w:cs="TimesNewRomanPSMT"/>
          <w:lang w:val="en-US"/>
        </w:rPr>
        <w:t>project is to treat two of the ISO problems, namely the dispatch</w:t>
      </w:r>
      <w:r>
        <w:rPr>
          <w:rFonts w:ascii="Calibri" w:hAnsi="Calibri" w:cs="TimesNewRomanPSMT"/>
          <w:lang w:val="en-US"/>
        </w:rPr>
        <w:t xml:space="preserve"> problem and the network design </w:t>
      </w:r>
      <w:r w:rsidRPr="00152D1E">
        <w:rPr>
          <w:rFonts w:ascii="Calibri" w:hAnsi="Calibri" w:cs="TimesNewRomanPSMT"/>
          <w:lang w:val="en-US"/>
        </w:rPr>
        <w:t xml:space="preserve">problem, which can be modeled as </w:t>
      </w:r>
      <w:proofErr w:type="spellStart"/>
      <w:r w:rsidRPr="00152D1E">
        <w:rPr>
          <w:rFonts w:ascii="Calibri" w:hAnsi="Calibri" w:cs="TimesNewRomanPSMT"/>
          <w:lang w:val="en-US"/>
        </w:rPr>
        <w:t>bilevel</w:t>
      </w:r>
      <w:proofErr w:type="spellEnd"/>
      <w:r w:rsidRPr="00152D1E">
        <w:rPr>
          <w:rFonts w:ascii="Calibri" w:hAnsi="Calibri" w:cs="TimesNewRomanPSMT"/>
          <w:lang w:val="en-US"/>
        </w:rPr>
        <w:t xml:space="preserve"> games. To do so, we wi</w:t>
      </w:r>
      <w:r>
        <w:rPr>
          <w:rFonts w:ascii="Calibri" w:hAnsi="Calibri" w:cs="TimesNewRomanPSMT"/>
          <w:lang w:val="en-US"/>
        </w:rPr>
        <w:t xml:space="preserve">ll further develop two tools in </w:t>
      </w:r>
      <w:r w:rsidRPr="00152D1E">
        <w:rPr>
          <w:rFonts w:ascii="Calibri" w:hAnsi="Calibri" w:cs="TimesNewRomanPSMT"/>
          <w:lang w:val="en-US"/>
        </w:rPr>
        <w:t>stochastic optimization: chance constraints, which are very re</w:t>
      </w:r>
      <w:r>
        <w:rPr>
          <w:rFonts w:ascii="Calibri" w:hAnsi="Calibri" w:cs="TimesNewRomanPSMT"/>
          <w:lang w:val="en-US"/>
        </w:rPr>
        <w:t xml:space="preserve">levant in network planning, and </w:t>
      </w:r>
      <w:r w:rsidRPr="00152D1E">
        <w:rPr>
          <w:rFonts w:ascii="Calibri" w:hAnsi="Calibri" w:cs="TimesNewRomanPSMT"/>
          <w:lang w:val="en-US"/>
        </w:rPr>
        <w:t>stochastic quasi-</w:t>
      </w:r>
      <w:proofErr w:type="spellStart"/>
      <w:r w:rsidRPr="00152D1E">
        <w:rPr>
          <w:rFonts w:ascii="Calibri" w:hAnsi="Calibri" w:cs="TimesNewRomanPSMT"/>
          <w:lang w:val="en-US"/>
        </w:rPr>
        <w:t>variational</w:t>
      </w:r>
      <w:proofErr w:type="spellEnd"/>
      <w:r w:rsidRPr="00152D1E">
        <w:rPr>
          <w:rFonts w:ascii="Calibri" w:hAnsi="Calibri" w:cs="TimesNewRomanPSMT"/>
          <w:lang w:val="en-US"/>
        </w:rPr>
        <w:t xml:space="preserve"> inequalities, which are known to be first</w:t>
      </w:r>
      <w:r>
        <w:rPr>
          <w:rFonts w:ascii="Calibri" w:hAnsi="Calibri" w:cs="TimesNewRomanPSMT"/>
          <w:lang w:val="en-US"/>
        </w:rPr>
        <w:t xml:space="preserve"> order optimality conditions in </w:t>
      </w:r>
      <w:r w:rsidRPr="00152D1E">
        <w:rPr>
          <w:rFonts w:ascii="Calibri" w:hAnsi="Calibri" w:cs="TimesNewRomanPSMT"/>
          <w:lang w:val="en-US"/>
        </w:rPr>
        <w:t>stochastic optimization problems like the dispatch problem me</w:t>
      </w:r>
      <w:r>
        <w:rPr>
          <w:rFonts w:ascii="Calibri" w:hAnsi="Calibri" w:cs="TimesNewRomanPSMT"/>
          <w:lang w:val="en-US"/>
        </w:rPr>
        <w:t xml:space="preserve">ntioned above. </w:t>
      </w:r>
      <w:proofErr w:type="gramStart"/>
      <w:r>
        <w:rPr>
          <w:rFonts w:ascii="Calibri" w:hAnsi="Calibri" w:cs="TimesNewRomanPSMT"/>
          <w:lang w:val="en-US"/>
        </w:rPr>
        <w:t xml:space="preserve">We intent to use </w:t>
      </w:r>
      <w:r w:rsidRPr="00152D1E">
        <w:rPr>
          <w:rFonts w:ascii="Calibri" w:hAnsi="Calibri" w:cs="TimesNewRomanPSMT"/>
          <w:lang w:val="en-US"/>
        </w:rPr>
        <w:t>these developments to propose new models and algorithms to add</w:t>
      </w:r>
      <w:r>
        <w:rPr>
          <w:rFonts w:ascii="Calibri" w:hAnsi="Calibri" w:cs="TimesNewRomanPSMT"/>
          <w:lang w:val="en-US"/>
        </w:rPr>
        <w:t xml:space="preserve">ress part of the new challenges </w:t>
      </w:r>
      <w:r w:rsidRPr="00152D1E">
        <w:rPr>
          <w:rFonts w:ascii="Calibri" w:hAnsi="Calibri" w:cs="TimesNewRomanPSMT"/>
          <w:lang w:val="en-US"/>
        </w:rPr>
        <w:t>presented by the modern context in energy systems.</w:t>
      </w:r>
      <w:proofErr w:type="gramEnd"/>
    </w:p>
    <w:p w:rsidR="00152D1E" w:rsidRDefault="00152D1E" w:rsidP="00E85150">
      <w:pPr>
        <w:spacing w:after="0" w:line="257" w:lineRule="auto"/>
        <w:rPr>
          <w:lang w:val="en-US"/>
        </w:rPr>
      </w:pPr>
    </w:p>
    <w:p w:rsidR="00152D1E" w:rsidRPr="00152D1E" w:rsidRDefault="00152D1E" w:rsidP="00152D1E">
      <w:pPr>
        <w:autoSpaceDE w:val="0"/>
        <w:autoSpaceDN w:val="0"/>
        <w:adjustRightInd w:val="0"/>
        <w:spacing w:after="0" w:line="240" w:lineRule="auto"/>
        <w:jc w:val="both"/>
        <w:rPr>
          <w:u w:val="single"/>
        </w:rPr>
      </w:pPr>
      <w:proofErr w:type="spellStart"/>
      <w:r w:rsidRPr="00152D1E">
        <w:rPr>
          <w:u w:val="single"/>
        </w:rPr>
        <w:t>Institutions</w:t>
      </w:r>
      <w:proofErr w:type="spellEnd"/>
      <w:r w:rsidRPr="00152D1E">
        <w:rPr>
          <w:u w:val="single"/>
        </w:rPr>
        <w:t xml:space="preserve"> and </w:t>
      </w:r>
      <w:proofErr w:type="spellStart"/>
      <w:r w:rsidRPr="00152D1E">
        <w:rPr>
          <w:u w:val="single"/>
        </w:rPr>
        <w:t>scientific</w:t>
      </w:r>
      <w:proofErr w:type="spellEnd"/>
      <w:r w:rsidRPr="00152D1E">
        <w:rPr>
          <w:u w:val="single"/>
        </w:rPr>
        <w:t xml:space="preserve"> </w:t>
      </w:r>
      <w:proofErr w:type="spellStart"/>
      <w:r w:rsidRPr="00152D1E">
        <w:rPr>
          <w:u w:val="single"/>
        </w:rPr>
        <w:t>coordinators</w:t>
      </w:r>
      <w:proofErr w:type="spellEnd"/>
      <w:r w:rsidRPr="00152D1E">
        <w:rPr>
          <w:u w:val="single"/>
        </w:rPr>
        <w:t>:</w:t>
      </w:r>
    </w:p>
    <w:p w:rsidR="00152D1E" w:rsidRDefault="00152D1E" w:rsidP="00152D1E">
      <w:pPr>
        <w:spacing w:after="0" w:line="257" w:lineRule="auto"/>
      </w:pPr>
      <w:r w:rsidRPr="00152D1E">
        <w:t xml:space="preserve">Pedro Pérez-Aros, Universidad de O’Higgins </w:t>
      </w:r>
      <w:r>
        <w:t xml:space="preserve">(UOH), Instituto de Ciencias de la </w:t>
      </w:r>
      <w:r w:rsidRPr="00152D1E">
        <w:t>Ingeniería</w:t>
      </w:r>
      <w:r>
        <w:t>, CHILE</w:t>
      </w:r>
    </w:p>
    <w:p w:rsidR="00152D1E" w:rsidRDefault="00152D1E" w:rsidP="00152D1E">
      <w:pPr>
        <w:spacing w:after="0" w:line="257" w:lineRule="auto"/>
      </w:pPr>
      <w:r w:rsidRPr="00152D1E">
        <w:t>Eladio Ocaña</w:t>
      </w:r>
      <w:r>
        <w:t xml:space="preserve">, </w:t>
      </w:r>
      <w:r>
        <w:t>Instituto de Matemá</w:t>
      </w:r>
      <w:r>
        <w:t xml:space="preserve">ticas y Ciencias Afines (IMCA), Universidad Nacional de </w:t>
      </w:r>
      <w:r>
        <w:t>Ingeniería</w:t>
      </w:r>
      <w:r>
        <w:t>, PERU</w:t>
      </w:r>
    </w:p>
    <w:p w:rsidR="00152D1E" w:rsidRDefault="00152D1E" w:rsidP="00152D1E">
      <w:pPr>
        <w:spacing w:after="0" w:line="257" w:lineRule="auto"/>
      </w:pPr>
      <w:r w:rsidRPr="00152D1E">
        <w:t xml:space="preserve">John </w:t>
      </w:r>
      <w:proofErr w:type="spellStart"/>
      <w:r w:rsidRPr="00152D1E">
        <w:t>Cotrina</w:t>
      </w:r>
      <w:proofErr w:type="spellEnd"/>
      <w:r>
        <w:t xml:space="preserve">, </w:t>
      </w:r>
      <w:r w:rsidRPr="00152D1E">
        <w:t>Universidad del Pacífico (UP)</w:t>
      </w:r>
      <w:r>
        <w:t>, PERU</w:t>
      </w:r>
    </w:p>
    <w:p w:rsidR="00152D1E" w:rsidRDefault="00152D1E" w:rsidP="00152D1E">
      <w:pPr>
        <w:spacing w:after="0" w:line="257" w:lineRule="auto"/>
        <w:rPr>
          <w:lang w:val="fr-FR"/>
        </w:rPr>
      </w:pPr>
      <w:r w:rsidRPr="00152D1E">
        <w:rPr>
          <w:lang w:val="fr-FR"/>
        </w:rPr>
        <w:t xml:space="preserve">Didier Aussel, </w:t>
      </w:r>
      <w:r>
        <w:rPr>
          <w:lang w:val="fr-FR"/>
        </w:rPr>
        <w:t xml:space="preserve">Université de Perpignan Via </w:t>
      </w:r>
      <w:proofErr w:type="spellStart"/>
      <w:r>
        <w:rPr>
          <w:lang w:val="fr-FR"/>
        </w:rPr>
        <w:t>Domitia</w:t>
      </w:r>
      <w:proofErr w:type="spellEnd"/>
      <w:r>
        <w:rPr>
          <w:lang w:val="fr-FR"/>
        </w:rPr>
        <w:t xml:space="preserve">, </w:t>
      </w:r>
      <w:r w:rsidRPr="00152D1E">
        <w:rPr>
          <w:lang w:val="fr-FR"/>
        </w:rPr>
        <w:t>Laboratoire PROMES UPR</w:t>
      </w:r>
      <w:r>
        <w:rPr>
          <w:lang w:val="fr-FR"/>
        </w:rPr>
        <w:t>, FRANCIA</w:t>
      </w:r>
    </w:p>
    <w:p w:rsidR="00152D1E" w:rsidRDefault="00152D1E" w:rsidP="00152D1E">
      <w:pPr>
        <w:spacing w:after="0" w:line="257" w:lineRule="auto"/>
        <w:rPr>
          <w:lang w:val="en-US"/>
        </w:rPr>
      </w:pPr>
      <w:proofErr w:type="spellStart"/>
      <w:r w:rsidRPr="00152D1E">
        <w:rPr>
          <w:lang w:val="en-US"/>
        </w:rPr>
        <w:t>Wim</w:t>
      </w:r>
      <w:proofErr w:type="spellEnd"/>
      <w:r w:rsidRPr="00152D1E">
        <w:rPr>
          <w:lang w:val="en-US"/>
        </w:rPr>
        <w:t xml:space="preserve"> van </w:t>
      </w:r>
      <w:proofErr w:type="spellStart"/>
      <w:r w:rsidRPr="00152D1E">
        <w:rPr>
          <w:lang w:val="en-US"/>
        </w:rPr>
        <w:t>Ackooij</w:t>
      </w:r>
      <w:proofErr w:type="spellEnd"/>
      <w:r w:rsidRPr="00152D1E">
        <w:rPr>
          <w:lang w:val="en-US"/>
        </w:rPr>
        <w:t xml:space="preserve">, </w:t>
      </w:r>
      <w:r>
        <w:rPr>
          <w:lang w:val="en-US"/>
        </w:rPr>
        <w:t xml:space="preserve">EDF R&amp;D – Department </w:t>
      </w:r>
      <w:r w:rsidRPr="00152D1E">
        <w:rPr>
          <w:lang w:val="en-US"/>
        </w:rPr>
        <w:t>OSIRIS</w:t>
      </w:r>
      <w:r>
        <w:rPr>
          <w:lang w:val="en-US"/>
        </w:rPr>
        <w:t>, FRANCIA</w:t>
      </w: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spacing w:after="0" w:line="257" w:lineRule="auto"/>
        <w:rPr>
          <w:lang w:val="en-US"/>
        </w:rPr>
      </w:pPr>
    </w:p>
    <w:p w:rsidR="00152D1E" w:rsidRDefault="00152D1E" w:rsidP="00152D1E">
      <w:pPr>
        <w:pStyle w:val="Titre2"/>
        <w:rPr>
          <w:lang w:val="en-US"/>
        </w:rPr>
      </w:pPr>
      <w:r>
        <w:rPr>
          <w:lang w:val="en-US"/>
        </w:rPr>
        <w:lastRenderedPageBreak/>
        <w:t xml:space="preserve">STALGRAPH - </w:t>
      </w:r>
      <w:r w:rsidRPr="00152D1E">
        <w:rPr>
          <w:lang w:val="en-US"/>
        </w:rPr>
        <w:t>Structural and algorithmic graph theory</w:t>
      </w:r>
    </w:p>
    <w:p w:rsidR="00152D1E" w:rsidRDefault="00152D1E">
      <w:pPr>
        <w:spacing w:after="200" w:line="276" w:lineRule="auto"/>
        <w:rPr>
          <w:lang w:val="en-US"/>
        </w:rPr>
      </w:pPr>
    </w:p>
    <w:p w:rsidR="00152D1E" w:rsidRDefault="00152D1E" w:rsidP="00152D1E">
      <w:pPr>
        <w:autoSpaceDE w:val="0"/>
        <w:autoSpaceDN w:val="0"/>
        <w:adjustRightInd w:val="0"/>
        <w:spacing w:after="0" w:line="240" w:lineRule="auto"/>
        <w:jc w:val="both"/>
        <w:rPr>
          <w:rFonts w:cs="TimesNewRomanPSMT"/>
          <w:u w:val="single"/>
          <w:lang w:val="en-US"/>
        </w:rPr>
      </w:pPr>
      <w:r>
        <w:rPr>
          <w:rFonts w:cs="TimesNewRomanPSMT"/>
          <w:u w:val="single"/>
          <w:lang w:val="en-US"/>
        </w:rPr>
        <w:t>Abstract:</w:t>
      </w:r>
    </w:p>
    <w:p w:rsidR="00152D1E" w:rsidRPr="00152D1E" w:rsidRDefault="00152D1E" w:rsidP="00152D1E">
      <w:pPr>
        <w:autoSpaceDE w:val="0"/>
        <w:autoSpaceDN w:val="0"/>
        <w:adjustRightInd w:val="0"/>
        <w:spacing w:after="0" w:line="240" w:lineRule="auto"/>
        <w:jc w:val="both"/>
        <w:rPr>
          <w:rFonts w:ascii="Calibri" w:hAnsi="Calibri" w:cs="TimesNewRomanPSMT"/>
          <w:lang w:val="en-US"/>
        </w:rPr>
      </w:pPr>
      <w:r w:rsidRPr="00152D1E">
        <w:rPr>
          <w:rFonts w:ascii="Calibri" w:hAnsi="Calibri" w:cs="TimesNewRomanPSMT"/>
          <w:lang w:val="en-US"/>
        </w:rPr>
        <w:t>The mathematical questions we plan to investigate in this project all belong to structural</w:t>
      </w:r>
      <w:r>
        <w:rPr>
          <w:rFonts w:ascii="Calibri" w:hAnsi="Calibri" w:cs="TimesNewRomanPSMT"/>
          <w:lang w:val="en-US"/>
        </w:rPr>
        <w:t xml:space="preserve"> and algorithmic graph theory. </w:t>
      </w:r>
      <w:r w:rsidRPr="00152D1E">
        <w:rPr>
          <w:rFonts w:ascii="Calibri" w:hAnsi="Calibri" w:cs="TimesNewRomanPSMT"/>
          <w:lang w:val="en-US"/>
        </w:rPr>
        <w:t>The first focus is on coloring complexity of graph</w:t>
      </w:r>
      <w:r>
        <w:rPr>
          <w:rFonts w:ascii="Calibri" w:hAnsi="Calibri" w:cs="TimesNewRomanPSMT"/>
          <w:lang w:val="en-US"/>
        </w:rPr>
        <w:t xml:space="preserve">s with certain excluded induced </w:t>
      </w:r>
      <w:r w:rsidRPr="00152D1E">
        <w:rPr>
          <w:rFonts w:ascii="Calibri" w:hAnsi="Calibri" w:cs="TimesNewRomanPSMT"/>
          <w:lang w:val="en-US"/>
        </w:rPr>
        <w:t>subgraphs. The question is whether k-coloring becomes eas</w:t>
      </w:r>
      <w:r>
        <w:rPr>
          <w:rFonts w:ascii="Calibri" w:hAnsi="Calibri" w:cs="TimesNewRomanPSMT"/>
          <w:lang w:val="en-US"/>
        </w:rPr>
        <w:t xml:space="preserve">ier if we only consider a class </w:t>
      </w:r>
      <w:r w:rsidRPr="00152D1E">
        <w:rPr>
          <w:rFonts w:ascii="Calibri" w:hAnsi="Calibri" w:cs="TimesNewRomanPSMT"/>
          <w:lang w:val="en-US"/>
        </w:rPr>
        <w:t>of graphs characterized by forbidden induced sub</w:t>
      </w:r>
      <w:r>
        <w:rPr>
          <w:rFonts w:ascii="Calibri" w:hAnsi="Calibri" w:cs="TimesNewRomanPSMT"/>
          <w:lang w:val="en-US"/>
        </w:rPr>
        <w:t xml:space="preserve">graphs. If only one subgraph is </w:t>
      </w:r>
      <w:r w:rsidRPr="00152D1E">
        <w:rPr>
          <w:rFonts w:ascii="Calibri" w:hAnsi="Calibri" w:cs="TimesNewRomanPSMT"/>
          <w:lang w:val="en-US"/>
        </w:rPr>
        <w:t>forbidden, then almost all complexities have been dete</w:t>
      </w:r>
      <w:r>
        <w:rPr>
          <w:rFonts w:ascii="Calibri" w:hAnsi="Calibri" w:cs="TimesNewRomanPSMT"/>
          <w:lang w:val="en-US"/>
        </w:rPr>
        <w:t xml:space="preserve">rmined, the only open cases are </w:t>
      </w:r>
      <w:r w:rsidRPr="00152D1E">
        <w:rPr>
          <w:rFonts w:ascii="Calibri" w:hAnsi="Calibri" w:cs="TimesNewRomanPSMT"/>
          <w:lang w:val="en-US"/>
        </w:rPr>
        <w:t>when the forbidden induced subgraph is a linear forest. T</w:t>
      </w:r>
      <w:r>
        <w:rPr>
          <w:rFonts w:ascii="Calibri" w:hAnsi="Calibri" w:cs="TimesNewRomanPSMT"/>
          <w:lang w:val="en-US"/>
        </w:rPr>
        <w:t xml:space="preserve">hese open cases seem to be hard </w:t>
      </w:r>
      <w:r w:rsidRPr="00152D1E">
        <w:rPr>
          <w:rFonts w:ascii="Calibri" w:hAnsi="Calibri" w:cs="TimesNewRomanPSMT"/>
          <w:lang w:val="en-US"/>
        </w:rPr>
        <w:t>to solve in general, but if we forbid another subgraph</w:t>
      </w:r>
      <w:r>
        <w:rPr>
          <w:rFonts w:ascii="Calibri" w:hAnsi="Calibri" w:cs="TimesNewRomanPSMT"/>
          <w:lang w:val="en-US"/>
        </w:rPr>
        <w:t xml:space="preserve">, or if we consider approximate </w:t>
      </w:r>
      <w:r w:rsidRPr="00152D1E">
        <w:rPr>
          <w:rFonts w:ascii="Calibri" w:hAnsi="Calibri" w:cs="TimesNewRomanPSMT"/>
          <w:lang w:val="en-US"/>
        </w:rPr>
        <w:t xml:space="preserve">colorings, the problem might become more accessible, and this is what we propose </w:t>
      </w:r>
      <w:r>
        <w:rPr>
          <w:rFonts w:ascii="Calibri" w:hAnsi="Calibri" w:cs="TimesNewRomanPSMT"/>
          <w:lang w:val="en-US"/>
        </w:rPr>
        <w:t xml:space="preserve">to study. </w:t>
      </w:r>
      <w:r w:rsidRPr="00152D1E">
        <w:rPr>
          <w:rFonts w:ascii="Calibri" w:hAnsi="Calibri" w:cs="TimesNewRomanPSMT"/>
          <w:lang w:val="en-US"/>
        </w:rPr>
        <w:t xml:space="preserve">The second focus is on graphs decompositions, in particular we will work on </w:t>
      </w:r>
      <w:proofErr w:type="spellStart"/>
      <w:r w:rsidRPr="00152D1E">
        <w:rPr>
          <w:rFonts w:ascii="Calibri" w:hAnsi="Calibri" w:cs="Times-Roman"/>
          <w:lang w:val="en-US"/>
        </w:rPr>
        <w:t>Gallai's</w:t>
      </w:r>
      <w:proofErr w:type="spellEnd"/>
      <w:r>
        <w:rPr>
          <w:rFonts w:ascii="Calibri" w:hAnsi="Calibri" w:cs="TimesNewRomanPSMT"/>
          <w:lang w:val="en-US"/>
        </w:rPr>
        <w:t xml:space="preserve"> </w:t>
      </w:r>
      <w:r w:rsidRPr="00152D1E">
        <w:rPr>
          <w:rFonts w:ascii="Calibri" w:hAnsi="Calibri" w:cs="Times-Roman"/>
          <w:lang w:val="en-US"/>
        </w:rPr>
        <w:t xml:space="preserve">Conjecture and </w:t>
      </w:r>
      <w:proofErr w:type="spellStart"/>
      <w:r w:rsidRPr="00152D1E">
        <w:rPr>
          <w:rFonts w:ascii="Calibri" w:hAnsi="Calibri" w:cs="Times-Roman"/>
          <w:lang w:val="en-US"/>
        </w:rPr>
        <w:t>Hajós</w:t>
      </w:r>
      <w:proofErr w:type="spellEnd"/>
      <w:r w:rsidRPr="00152D1E">
        <w:rPr>
          <w:rFonts w:ascii="Calibri" w:hAnsi="Calibri" w:cs="Times-Roman"/>
          <w:lang w:val="en-US"/>
        </w:rPr>
        <w:t>’ Conjecture for restricted classes of graphs, in order to develop</w:t>
      </w:r>
      <w:r>
        <w:rPr>
          <w:rFonts w:ascii="Calibri" w:hAnsi="Calibri" w:cs="TimesNewRomanPSMT"/>
          <w:lang w:val="en-US"/>
        </w:rPr>
        <w:t xml:space="preserve"> </w:t>
      </w:r>
      <w:r w:rsidRPr="00152D1E">
        <w:rPr>
          <w:rFonts w:ascii="Calibri" w:hAnsi="Calibri" w:cs="Times-Roman"/>
          <w:lang w:val="en-US"/>
        </w:rPr>
        <w:t>techniques that may show useful to prove (or disprove), respectively, either conjecture.</w:t>
      </w:r>
      <w:r>
        <w:rPr>
          <w:rFonts w:ascii="Calibri" w:hAnsi="Calibri" w:cs="TimesNewRomanPSMT"/>
          <w:lang w:val="en-US"/>
        </w:rPr>
        <w:t xml:space="preserve"> </w:t>
      </w:r>
      <w:r w:rsidRPr="00152D1E">
        <w:rPr>
          <w:rFonts w:ascii="Calibri" w:hAnsi="Calibri" w:cs="TimesNewRomanPSMT"/>
          <w:lang w:val="en-US"/>
        </w:rPr>
        <w:t xml:space="preserve">The third focus is on </w:t>
      </w:r>
      <w:proofErr w:type="spellStart"/>
      <w:r w:rsidRPr="00152D1E">
        <w:rPr>
          <w:rFonts w:ascii="Calibri" w:hAnsi="Calibri" w:cs="TimesNewRomanPSMT"/>
          <w:lang w:val="en-US"/>
        </w:rPr>
        <w:t>Kneser</w:t>
      </w:r>
      <w:proofErr w:type="spellEnd"/>
      <w:r w:rsidRPr="00152D1E">
        <w:rPr>
          <w:rFonts w:ascii="Calibri" w:hAnsi="Calibri" w:cs="TimesNewRomanPSMT"/>
          <w:lang w:val="en-US"/>
        </w:rPr>
        <w:t xml:space="preserve"> graphs. </w:t>
      </w:r>
      <w:proofErr w:type="spellStart"/>
      <w:r w:rsidRPr="00152D1E">
        <w:rPr>
          <w:rFonts w:ascii="Calibri" w:hAnsi="Calibri" w:cs="TimesNewRomanPSMT"/>
          <w:lang w:val="en-US"/>
        </w:rPr>
        <w:t>Kneser</w:t>
      </w:r>
      <w:proofErr w:type="spellEnd"/>
      <w:r w:rsidRPr="00152D1E">
        <w:rPr>
          <w:rFonts w:ascii="Calibri" w:hAnsi="Calibri" w:cs="TimesNewRomanPSMT"/>
          <w:lang w:val="en-US"/>
        </w:rPr>
        <w:t xml:space="preserve"> graphs model intersecting set families of set</w:t>
      </w:r>
    </w:p>
    <w:p w:rsidR="00152D1E" w:rsidRPr="00152D1E" w:rsidRDefault="00152D1E" w:rsidP="00152D1E">
      <w:pPr>
        <w:autoSpaceDE w:val="0"/>
        <w:autoSpaceDN w:val="0"/>
        <w:adjustRightInd w:val="0"/>
        <w:spacing w:after="0" w:line="240" w:lineRule="auto"/>
        <w:jc w:val="both"/>
        <w:rPr>
          <w:rFonts w:ascii="Calibri" w:hAnsi="Calibri" w:cs="TimesNewRomanPSMT"/>
          <w:lang w:val="en-US"/>
        </w:rPr>
      </w:pPr>
      <w:proofErr w:type="gramStart"/>
      <w:r w:rsidRPr="00152D1E">
        <w:rPr>
          <w:rFonts w:ascii="Calibri" w:hAnsi="Calibri" w:cs="TimesNewRomanPSMT"/>
          <w:lang w:val="en-US"/>
        </w:rPr>
        <w:t>systems</w:t>
      </w:r>
      <w:proofErr w:type="gramEnd"/>
      <w:r w:rsidRPr="00152D1E">
        <w:rPr>
          <w:rFonts w:ascii="Calibri" w:hAnsi="Calibri" w:cs="TimesNewRomanPSMT"/>
          <w:lang w:val="en-US"/>
        </w:rPr>
        <w:t xml:space="preserve">. We plan to investigate several structural </w:t>
      </w:r>
      <w:r>
        <w:rPr>
          <w:rFonts w:ascii="Calibri" w:hAnsi="Calibri" w:cs="TimesNewRomanPSMT"/>
          <w:lang w:val="en-US"/>
        </w:rPr>
        <w:t xml:space="preserve">properties of </w:t>
      </w:r>
      <w:proofErr w:type="spellStart"/>
      <w:r>
        <w:rPr>
          <w:rFonts w:ascii="Calibri" w:hAnsi="Calibri" w:cs="TimesNewRomanPSMT"/>
          <w:lang w:val="en-US"/>
        </w:rPr>
        <w:t>Kneser</w:t>
      </w:r>
      <w:proofErr w:type="spellEnd"/>
      <w:r>
        <w:rPr>
          <w:rFonts w:ascii="Calibri" w:hAnsi="Calibri" w:cs="TimesNewRomanPSMT"/>
          <w:lang w:val="en-US"/>
        </w:rPr>
        <w:t xml:space="preserve"> graphs. In </w:t>
      </w:r>
      <w:r w:rsidRPr="00152D1E">
        <w:rPr>
          <w:rFonts w:ascii="Calibri" w:hAnsi="Calibri" w:cs="TimesNewRomanPSMT"/>
          <w:lang w:val="en-US"/>
        </w:rPr>
        <w:t xml:space="preserve">particular, we will study s-stable </w:t>
      </w:r>
      <w:proofErr w:type="spellStart"/>
      <w:r w:rsidRPr="00152D1E">
        <w:rPr>
          <w:rFonts w:ascii="Calibri" w:hAnsi="Calibri" w:cs="TimesNewRomanPSMT"/>
          <w:lang w:val="en-US"/>
        </w:rPr>
        <w:t>Kneser</w:t>
      </w:r>
      <w:proofErr w:type="spellEnd"/>
      <w:r w:rsidRPr="00152D1E">
        <w:rPr>
          <w:rFonts w:ascii="Calibri" w:hAnsi="Calibri" w:cs="TimesNewRomanPSMT"/>
          <w:lang w:val="en-US"/>
        </w:rPr>
        <w:t xml:space="preserve"> graphs and their</w:t>
      </w:r>
      <w:r>
        <w:rPr>
          <w:rFonts w:ascii="Calibri" w:hAnsi="Calibri" w:cs="TimesNewRomanPSMT"/>
          <w:lang w:val="en-US"/>
        </w:rPr>
        <w:t xml:space="preserve"> relation to cores. We are also i</w:t>
      </w:r>
      <w:r w:rsidRPr="00152D1E">
        <w:rPr>
          <w:rFonts w:ascii="Calibri" w:hAnsi="Calibri" w:cs="TimesNewRomanPSMT"/>
          <w:lang w:val="en-US"/>
        </w:rPr>
        <w:t xml:space="preserve">nterested in </w:t>
      </w:r>
      <w:proofErr w:type="spellStart"/>
      <w:r w:rsidRPr="00152D1E">
        <w:rPr>
          <w:rFonts w:ascii="Calibri" w:hAnsi="Calibri" w:cs="TimesNewRomanPSMT"/>
          <w:lang w:val="en-US"/>
        </w:rPr>
        <w:t>Caratheodory</w:t>
      </w:r>
      <w:proofErr w:type="spellEnd"/>
      <w:r w:rsidRPr="00152D1E">
        <w:rPr>
          <w:rFonts w:ascii="Calibri" w:hAnsi="Calibri" w:cs="TimesNewRomanPSMT"/>
          <w:lang w:val="en-US"/>
        </w:rPr>
        <w:t xml:space="preserve">, </w:t>
      </w:r>
      <w:proofErr w:type="spellStart"/>
      <w:r w:rsidRPr="00152D1E">
        <w:rPr>
          <w:rFonts w:ascii="Calibri" w:hAnsi="Calibri" w:cs="TimesNewRomanPSMT"/>
          <w:lang w:val="en-US"/>
        </w:rPr>
        <w:t>Helly</w:t>
      </w:r>
      <w:proofErr w:type="spellEnd"/>
      <w:r w:rsidRPr="00152D1E">
        <w:rPr>
          <w:rFonts w:ascii="Calibri" w:hAnsi="Calibri" w:cs="TimesNewRomanPSMT"/>
          <w:lang w:val="en-US"/>
        </w:rPr>
        <w:t xml:space="preserve"> and Radon numbers</w:t>
      </w:r>
      <w:r>
        <w:rPr>
          <w:rFonts w:ascii="Calibri" w:hAnsi="Calibri" w:cs="TimesNewRomanPSMT"/>
          <w:lang w:val="en-US"/>
        </w:rPr>
        <w:t xml:space="preserve"> of </w:t>
      </w:r>
      <w:proofErr w:type="spellStart"/>
      <w:r>
        <w:rPr>
          <w:rFonts w:ascii="Calibri" w:hAnsi="Calibri" w:cs="TimesNewRomanPSMT"/>
          <w:lang w:val="en-US"/>
        </w:rPr>
        <w:t>Kneser</w:t>
      </w:r>
      <w:proofErr w:type="spellEnd"/>
      <w:r>
        <w:rPr>
          <w:rFonts w:ascii="Calibri" w:hAnsi="Calibri" w:cs="TimesNewRomanPSMT"/>
          <w:lang w:val="en-US"/>
        </w:rPr>
        <w:t xml:space="preserve"> graphs (all of these </w:t>
      </w:r>
      <w:r w:rsidRPr="00152D1E">
        <w:rPr>
          <w:rFonts w:ascii="Calibri" w:hAnsi="Calibri" w:cs="TimesNewRomanPSMT"/>
          <w:lang w:val="en-US"/>
        </w:rPr>
        <w:t xml:space="preserve">parameters are related to a given convexity in a graph) and in </w:t>
      </w:r>
      <w:proofErr w:type="spellStart"/>
      <w:r w:rsidRPr="00152D1E">
        <w:rPr>
          <w:rFonts w:ascii="Calibri" w:hAnsi="Calibri" w:cs="TimesNewRomanPSMT"/>
          <w:lang w:val="en-US"/>
        </w:rPr>
        <w:t>Hamiltonicity</w:t>
      </w:r>
      <w:proofErr w:type="spellEnd"/>
      <w:r w:rsidRPr="00152D1E">
        <w:rPr>
          <w:rFonts w:ascii="Calibri" w:hAnsi="Calibri" w:cs="TimesNewRomanPSMT"/>
          <w:lang w:val="en-US"/>
        </w:rPr>
        <w:t xml:space="preserve"> of </w:t>
      </w:r>
      <w:proofErr w:type="spellStart"/>
      <w:r w:rsidRPr="00152D1E">
        <w:rPr>
          <w:rFonts w:ascii="Calibri" w:hAnsi="Calibri" w:cs="TimesNewRomanPSMT"/>
          <w:lang w:val="en-US"/>
        </w:rPr>
        <w:t>Kne</w:t>
      </w:r>
      <w:r>
        <w:rPr>
          <w:rFonts w:ascii="Calibri" w:hAnsi="Calibri" w:cs="TimesNewRomanPSMT"/>
          <w:lang w:val="en-US"/>
        </w:rPr>
        <w:t>ser</w:t>
      </w:r>
      <w:proofErr w:type="spellEnd"/>
      <w:r>
        <w:rPr>
          <w:rFonts w:ascii="Calibri" w:hAnsi="Calibri" w:cs="TimesNewRomanPSMT"/>
          <w:lang w:val="en-US"/>
        </w:rPr>
        <w:t xml:space="preserve"> </w:t>
      </w:r>
      <w:r w:rsidRPr="00152D1E">
        <w:rPr>
          <w:rFonts w:ascii="Calibri" w:hAnsi="Calibri" w:cs="TimesNewRomanPSMT"/>
          <w:lang w:val="en-US"/>
        </w:rPr>
        <w:t>graphs.</w:t>
      </w:r>
    </w:p>
    <w:p w:rsidR="00152D1E" w:rsidRDefault="00152D1E">
      <w:pPr>
        <w:spacing w:after="200" w:line="276" w:lineRule="auto"/>
        <w:rPr>
          <w:lang w:val="en-US"/>
        </w:rPr>
      </w:pPr>
    </w:p>
    <w:p w:rsidR="00152D1E" w:rsidRPr="009274FE" w:rsidRDefault="00152D1E" w:rsidP="00152D1E">
      <w:pPr>
        <w:autoSpaceDE w:val="0"/>
        <w:autoSpaceDN w:val="0"/>
        <w:adjustRightInd w:val="0"/>
        <w:spacing w:after="0" w:line="240" w:lineRule="auto"/>
        <w:jc w:val="both"/>
        <w:rPr>
          <w:u w:val="single"/>
          <w:lang w:val="en-US"/>
        </w:rPr>
      </w:pPr>
      <w:r w:rsidRPr="009274FE">
        <w:rPr>
          <w:u w:val="single"/>
          <w:lang w:val="en-US"/>
        </w:rPr>
        <w:t>Institutions and scientific coordinators:</w:t>
      </w:r>
    </w:p>
    <w:p w:rsidR="00152D1E" w:rsidRDefault="00152D1E" w:rsidP="00152D1E">
      <w:pPr>
        <w:spacing w:after="0" w:line="257" w:lineRule="auto"/>
      </w:pPr>
      <w:r w:rsidRPr="00152D1E">
        <w:t xml:space="preserve">Maya </w:t>
      </w:r>
      <w:proofErr w:type="spellStart"/>
      <w:r w:rsidRPr="00152D1E">
        <w:t>Stein</w:t>
      </w:r>
      <w:proofErr w:type="spellEnd"/>
      <w:r w:rsidRPr="00152D1E">
        <w:t xml:space="preserve">, </w:t>
      </w:r>
      <w:r>
        <w:t xml:space="preserve">Universidad de Chile, Departamento de Ingeniería Matemática y Centro de </w:t>
      </w:r>
      <w:r w:rsidRPr="00152D1E">
        <w:t>Modelamiento Matemático</w:t>
      </w:r>
      <w:r>
        <w:t>, CHILE</w:t>
      </w:r>
    </w:p>
    <w:p w:rsidR="00152D1E" w:rsidRDefault="00152D1E" w:rsidP="00152D1E">
      <w:pPr>
        <w:spacing w:after="0" w:line="257" w:lineRule="auto"/>
      </w:pPr>
      <w:r w:rsidRPr="00152D1E">
        <w:t xml:space="preserve">Flavia </w:t>
      </w:r>
      <w:proofErr w:type="spellStart"/>
      <w:r w:rsidRPr="00152D1E">
        <w:t>Bonomo</w:t>
      </w:r>
      <w:proofErr w:type="spellEnd"/>
      <w:r>
        <w:t xml:space="preserve">, </w:t>
      </w:r>
      <w:r w:rsidRPr="00152D1E">
        <w:t>Universidad de Buenos Aires</w:t>
      </w:r>
      <w:r>
        <w:t>, ARGENTINA</w:t>
      </w:r>
    </w:p>
    <w:p w:rsidR="00152D1E" w:rsidRPr="00152D1E" w:rsidRDefault="00152D1E" w:rsidP="00152D1E">
      <w:pPr>
        <w:spacing w:after="0" w:line="257" w:lineRule="auto"/>
      </w:pPr>
      <w:proofErr w:type="spellStart"/>
      <w:r w:rsidRPr="00152D1E">
        <w:t>Marthe</w:t>
      </w:r>
      <w:proofErr w:type="spellEnd"/>
      <w:r w:rsidRPr="00152D1E">
        <w:t xml:space="preserve"> </w:t>
      </w:r>
      <w:proofErr w:type="spellStart"/>
      <w:r w:rsidRPr="00152D1E">
        <w:t>Bonamy</w:t>
      </w:r>
      <w:proofErr w:type="spellEnd"/>
      <w:r>
        <w:t xml:space="preserve">, CNRS and </w:t>
      </w:r>
      <w:proofErr w:type="spellStart"/>
      <w:r>
        <w:t>Université</w:t>
      </w:r>
      <w:proofErr w:type="spellEnd"/>
      <w:r>
        <w:t xml:space="preserve"> de </w:t>
      </w:r>
      <w:proofErr w:type="spellStart"/>
      <w:r>
        <w:t>Bordeaux</w:t>
      </w:r>
      <w:proofErr w:type="spellEnd"/>
      <w:r>
        <w:t>, FRANCIA</w:t>
      </w:r>
      <w:bookmarkStart w:id="0" w:name="_GoBack"/>
      <w:bookmarkEnd w:id="0"/>
    </w:p>
    <w:sectPr w:rsidR="00152D1E" w:rsidRPr="00152D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78" w:rsidRDefault="00613C78" w:rsidP="00613C78">
      <w:pPr>
        <w:spacing w:after="0" w:line="240" w:lineRule="auto"/>
      </w:pPr>
      <w:r>
        <w:separator/>
      </w:r>
    </w:p>
  </w:endnote>
  <w:endnote w:type="continuationSeparator" w:id="0">
    <w:p w:rsidR="00613C78" w:rsidRDefault="00613C78" w:rsidP="006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2003" w:usb1="08070000" w:usb2="00000010" w:usb3="00000000" w:csb0="0002004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LiberationSerif">
    <w:altName w:val="MS Gothic"/>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74087"/>
      <w:docPartObj>
        <w:docPartGallery w:val="Page Numbers (Bottom of Page)"/>
        <w:docPartUnique/>
      </w:docPartObj>
    </w:sdtPr>
    <w:sdtEndPr/>
    <w:sdtContent>
      <w:p w:rsidR="00613C78" w:rsidRDefault="00613C78">
        <w:pPr>
          <w:pStyle w:val="Pieddepage"/>
          <w:jc w:val="right"/>
        </w:pPr>
        <w:r>
          <w:fldChar w:fldCharType="begin"/>
        </w:r>
        <w:r>
          <w:instrText>PAGE   \* MERGEFORMAT</w:instrText>
        </w:r>
        <w:r>
          <w:fldChar w:fldCharType="separate"/>
        </w:r>
        <w:r w:rsidR="00152D1E" w:rsidRPr="00152D1E">
          <w:rPr>
            <w:noProof/>
            <w:lang w:val="fr-FR"/>
          </w:rPr>
          <w:t>2</w:t>
        </w:r>
        <w:r>
          <w:fldChar w:fldCharType="end"/>
        </w:r>
      </w:p>
    </w:sdtContent>
  </w:sdt>
  <w:p w:rsidR="00613C78" w:rsidRDefault="00613C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78" w:rsidRDefault="00613C78" w:rsidP="00613C78">
      <w:pPr>
        <w:spacing w:after="0" w:line="240" w:lineRule="auto"/>
      </w:pPr>
      <w:r>
        <w:separator/>
      </w:r>
    </w:p>
  </w:footnote>
  <w:footnote w:type="continuationSeparator" w:id="0">
    <w:p w:rsidR="00613C78" w:rsidRDefault="00613C78" w:rsidP="0061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78" w:rsidRDefault="00613C78">
    <w:pPr>
      <w:pStyle w:val="En-tte"/>
    </w:pPr>
    <w:r>
      <w:rPr>
        <w:noProof/>
        <w:lang w:val="fr-FR" w:eastAsia="fr-FR"/>
      </w:rPr>
      <w:drawing>
        <wp:inline distT="0" distB="0" distL="0" distR="0">
          <wp:extent cx="1743075" cy="587365"/>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th-AmSud.png"/>
                  <pic:cNvPicPr/>
                </pic:nvPicPr>
                <pic:blipFill>
                  <a:blip r:embed="rId1">
                    <a:extLst>
                      <a:ext uri="{28A0092B-C50C-407E-A947-70E740481C1C}">
                        <a14:useLocalDpi xmlns:a14="http://schemas.microsoft.com/office/drawing/2010/main" val="0"/>
                      </a:ext>
                    </a:extLst>
                  </a:blip>
                  <a:stretch>
                    <a:fillRect/>
                  </a:stretch>
                </pic:blipFill>
                <pic:spPr>
                  <a:xfrm>
                    <a:off x="0" y="0"/>
                    <a:ext cx="1742499" cy="5871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54E70"/>
    <w:multiLevelType w:val="hybridMultilevel"/>
    <w:tmpl w:val="388CC2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33004333"/>
    <w:multiLevelType w:val="hybridMultilevel"/>
    <w:tmpl w:val="3EDE22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78"/>
    <w:rsid w:val="00110F8E"/>
    <w:rsid w:val="00152D1E"/>
    <w:rsid w:val="002B338D"/>
    <w:rsid w:val="002F6C38"/>
    <w:rsid w:val="004F3BDA"/>
    <w:rsid w:val="00613C78"/>
    <w:rsid w:val="00662591"/>
    <w:rsid w:val="0081073F"/>
    <w:rsid w:val="009274FE"/>
    <w:rsid w:val="009721D6"/>
    <w:rsid w:val="009E3549"/>
    <w:rsid w:val="00CB00B9"/>
    <w:rsid w:val="00D6385C"/>
    <w:rsid w:val="00D72C3C"/>
    <w:rsid w:val="00DE5518"/>
    <w:rsid w:val="00DF170D"/>
    <w:rsid w:val="00E85150"/>
    <w:rsid w:val="00EB0D73"/>
    <w:rsid w:val="00EC7F9E"/>
    <w:rsid w:val="00F05374"/>
    <w:rsid w:val="00F21A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78"/>
    <w:pPr>
      <w:spacing w:after="160" w:line="256" w:lineRule="auto"/>
    </w:pPr>
    <w:rPr>
      <w:lang w:val="es-CL"/>
    </w:rPr>
  </w:style>
  <w:style w:type="paragraph" w:styleId="Titre1">
    <w:name w:val="heading 1"/>
    <w:basedOn w:val="Normal"/>
    <w:next w:val="Normal"/>
    <w:link w:val="Titre1Car"/>
    <w:uiPriority w:val="9"/>
    <w:qFormat/>
    <w:rsid w:val="00613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13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3C78"/>
    <w:rPr>
      <w:rFonts w:asciiTheme="majorHAnsi" w:eastAsiaTheme="majorEastAsia" w:hAnsiTheme="majorHAnsi" w:cstheme="majorBidi"/>
      <w:color w:val="365F91" w:themeColor="accent1" w:themeShade="BF"/>
      <w:sz w:val="32"/>
      <w:szCs w:val="32"/>
      <w:lang w:val="es-CL"/>
    </w:rPr>
  </w:style>
  <w:style w:type="paragraph" w:styleId="Paragraphedeliste">
    <w:name w:val="List Paragraph"/>
    <w:basedOn w:val="Normal"/>
    <w:uiPriority w:val="34"/>
    <w:qFormat/>
    <w:rsid w:val="00613C78"/>
    <w:pPr>
      <w:ind w:left="720"/>
      <w:contextualSpacing/>
    </w:pPr>
  </w:style>
  <w:style w:type="paragraph" w:customStyle="1" w:styleId="Default">
    <w:name w:val="Default"/>
    <w:rsid w:val="00613C78"/>
    <w:pPr>
      <w:autoSpaceDE w:val="0"/>
      <w:autoSpaceDN w:val="0"/>
      <w:adjustRightInd w:val="0"/>
      <w:spacing w:after="0" w:line="240" w:lineRule="auto"/>
    </w:pPr>
    <w:rPr>
      <w:rFonts w:ascii="Calibri" w:hAnsi="Calibri" w:cs="Calibri"/>
      <w:color w:val="000000"/>
      <w:sz w:val="24"/>
      <w:szCs w:val="24"/>
      <w:lang w:val="es-CL"/>
    </w:rPr>
  </w:style>
  <w:style w:type="character" w:customStyle="1" w:styleId="Titre2Car">
    <w:name w:val="Titre 2 Car"/>
    <w:basedOn w:val="Policepardfaut"/>
    <w:link w:val="Titre2"/>
    <w:uiPriority w:val="9"/>
    <w:rsid w:val="00613C78"/>
    <w:rPr>
      <w:rFonts w:asciiTheme="majorHAnsi" w:eastAsiaTheme="majorEastAsia" w:hAnsiTheme="majorHAnsi" w:cstheme="majorBidi"/>
      <w:b/>
      <w:bCs/>
      <w:color w:val="4F81BD" w:themeColor="accent1"/>
      <w:sz w:val="26"/>
      <w:szCs w:val="26"/>
      <w:lang w:val="es-CL"/>
    </w:rPr>
  </w:style>
  <w:style w:type="paragraph" w:styleId="En-tte">
    <w:name w:val="header"/>
    <w:basedOn w:val="Normal"/>
    <w:link w:val="En-tteCar"/>
    <w:uiPriority w:val="99"/>
    <w:unhideWhenUsed/>
    <w:rsid w:val="00613C78"/>
    <w:pPr>
      <w:tabs>
        <w:tab w:val="center" w:pos="4536"/>
        <w:tab w:val="right" w:pos="9072"/>
      </w:tabs>
      <w:spacing w:after="0" w:line="240" w:lineRule="auto"/>
    </w:pPr>
  </w:style>
  <w:style w:type="character" w:customStyle="1" w:styleId="En-tteCar">
    <w:name w:val="En-tête Car"/>
    <w:basedOn w:val="Policepardfaut"/>
    <w:link w:val="En-tte"/>
    <w:uiPriority w:val="99"/>
    <w:rsid w:val="00613C78"/>
    <w:rPr>
      <w:lang w:val="es-CL"/>
    </w:rPr>
  </w:style>
  <w:style w:type="paragraph" w:styleId="Pieddepage">
    <w:name w:val="footer"/>
    <w:basedOn w:val="Normal"/>
    <w:link w:val="PieddepageCar"/>
    <w:uiPriority w:val="99"/>
    <w:unhideWhenUsed/>
    <w:rsid w:val="00613C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C78"/>
    <w:rPr>
      <w:lang w:val="es-CL"/>
    </w:rPr>
  </w:style>
  <w:style w:type="paragraph" w:styleId="Textedebulles">
    <w:name w:val="Balloon Text"/>
    <w:basedOn w:val="Normal"/>
    <w:link w:val="TextedebullesCar"/>
    <w:uiPriority w:val="99"/>
    <w:semiHidden/>
    <w:unhideWhenUsed/>
    <w:rsid w:val="00613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3C78"/>
    <w:rPr>
      <w:rFonts w:ascii="Tahoma" w:hAnsi="Tahoma" w:cs="Tahoma"/>
      <w:sz w:val="16"/>
      <w:szCs w:val="16"/>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78"/>
    <w:pPr>
      <w:spacing w:after="160" w:line="256" w:lineRule="auto"/>
    </w:pPr>
    <w:rPr>
      <w:lang w:val="es-CL"/>
    </w:rPr>
  </w:style>
  <w:style w:type="paragraph" w:styleId="Titre1">
    <w:name w:val="heading 1"/>
    <w:basedOn w:val="Normal"/>
    <w:next w:val="Normal"/>
    <w:link w:val="Titre1Car"/>
    <w:uiPriority w:val="9"/>
    <w:qFormat/>
    <w:rsid w:val="00613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13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3C78"/>
    <w:rPr>
      <w:rFonts w:asciiTheme="majorHAnsi" w:eastAsiaTheme="majorEastAsia" w:hAnsiTheme="majorHAnsi" w:cstheme="majorBidi"/>
      <w:color w:val="365F91" w:themeColor="accent1" w:themeShade="BF"/>
      <w:sz w:val="32"/>
      <w:szCs w:val="32"/>
      <w:lang w:val="es-CL"/>
    </w:rPr>
  </w:style>
  <w:style w:type="paragraph" w:styleId="Paragraphedeliste">
    <w:name w:val="List Paragraph"/>
    <w:basedOn w:val="Normal"/>
    <w:uiPriority w:val="34"/>
    <w:qFormat/>
    <w:rsid w:val="00613C78"/>
    <w:pPr>
      <w:ind w:left="720"/>
      <w:contextualSpacing/>
    </w:pPr>
  </w:style>
  <w:style w:type="paragraph" w:customStyle="1" w:styleId="Default">
    <w:name w:val="Default"/>
    <w:rsid w:val="00613C78"/>
    <w:pPr>
      <w:autoSpaceDE w:val="0"/>
      <w:autoSpaceDN w:val="0"/>
      <w:adjustRightInd w:val="0"/>
      <w:spacing w:after="0" w:line="240" w:lineRule="auto"/>
    </w:pPr>
    <w:rPr>
      <w:rFonts w:ascii="Calibri" w:hAnsi="Calibri" w:cs="Calibri"/>
      <w:color w:val="000000"/>
      <w:sz w:val="24"/>
      <w:szCs w:val="24"/>
      <w:lang w:val="es-CL"/>
    </w:rPr>
  </w:style>
  <w:style w:type="character" w:customStyle="1" w:styleId="Titre2Car">
    <w:name w:val="Titre 2 Car"/>
    <w:basedOn w:val="Policepardfaut"/>
    <w:link w:val="Titre2"/>
    <w:uiPriority w:val="9"/>
    <w:rsid w:val="00613C78"/>
    <w:rPr>
      <w:rFonts w:asciiTheme="majorHAnsi" w:eastAsiaTheme="majorEastAsia" w:hAnsiTheme="majorHAnsi" w:cstheme="majorBidi"/>
      <w:b/>
      <w:bCs/>
      <w:color w:val="4F81BD" w:themeColor="accent1"/>
      <w:sz w:val="26"/>
      <w:szCs w:val="26"/>
      <w:lang w:val="es-CL"/>
    </w:rPr>
  </w:style>
  <w:style w:type="paragraph" w:styleId="En-tte">
    <w:name w:val="header"/>
    <w:basedOn w:val="Normal"/>
    <w:link w:val="En-tteCar"/>
    <w:uiPriority w:val="99"/>
    <w:unhideWhenUsed/>
    <w:rsid w:val="00613C78"/>
    <w:pPr>
      <w:tabs>
        <w:tab w:val="center" w:pos="4536"/>
        <w:tab w:val="right" w:pos="9072"/>
      </w:tabs>
      <w:spacing w:after="0" w:line="240" w:lineRule="auto"/>
    </w:pPr>
  </w:style>
  <w:style w:type="character" w:customStyle="1" w:styleId="En-tteCar">
    <w:name w:val="En-tête Car"/>
    <w:basedOn w:val="Policepardfaut"/>
    <w:link w:val="En-tte"/>
    <w:uiPriority w:val="99"/>
    <w:rsid w:val="00613C78"/>
    <w:rPr>
      <w:lang w:val="es-CL"/>
    </w:rPr>
  </w:style>
  <w:style w:type="paragraph" w:styleId="Pieddepage">
    <w:name w:val="footer"/>
    <w:basedOn w:val="Normal"/>
    <w:link w:val="PieddepageCar"/>
    <w:uiPriority w:val="99"/>
    <w:unhideWhenUsed/>
    <w:rsid w:val="00613C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3C78"/>
    <w:rPr>
      <w:lang w:val="es-CL"/>
    </w:rPr>
  </w:style>
  <w:style w:type="paragraph" w:styleId="Textedebulles">
    <w:name w:val="Balloon Text"/>
    <w:basedOn w:val="Normal"/>
    <w:link w:val="TextedebullesCar"/>
    <w:uiPriority w:val="99"/>
    <w:semiHidden/>
    <w:unhideWhenUsed/>
    <w:rsid w:val="00613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3C78"/>
    <w:rPr>
      <w:rFonts w:ascii="Tahoma"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D4E3-1CFB-4942-83BF-4EBAEE0F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2176</Words>
  <Characters>11971</Characters>
  <Application>Microsoft Office Word</Application>
  <DocSecurity>0</DocSecurity>
  <Lines>99</Lines>
  <Paragraphs>28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M.A.E.E</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PHILIPOT Hortense</dc:creator>
  <cp:lastModifiedBy>HOCHMANN Laura</cp:lastModifiedBy>
  <cp:revision>4</cp:revision>
  <dcterms:created xsi:type="dcterms:W3CDTF">2019-11-14T13:56:00Z</dcterms:created>
  <dcterms:modified xsi:type="dcterms:W3CDTF">2019-11-14T15:12:00Z</dcterms:modified>
</cp:coreProperties>
</file>