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FFA" w:rsidRDefault="00994805" w:rsidP="009D0A25">
      <w:pPr>
        <w:pStyle w:val="Ttulo1"/>
        <w:jc w:val="center"/>
        <w:rPr>
          <w:lang w:val="en-US"/>
        </w:rPr>
      </w:pPr>
      <w:proofErr w:type="spellStart"/>
      <w:r>
        <w:rPr>
          <w:lang w:val="en-US"/>
        </w:rPr>
        <w:t>Proyectos</w:t>
      </w:r>
      <w:proofErr w:type="spellEnd"/>
      <w:r>
        <w:rPr>
          <w:lang w:val="en-US"/>
        </w:rPr>
        <w:t xml:space="preserve"> </w:t>
      </w:r>
      <w:r w:rsidR="00D04B74" w:rsidRPr="00D04B74">
        <w:rPr>
          <w:lang w:val="en-US"/>
        </w:rPr>
        <w:t xml:space="preserve">STIC AmSud </w:t>
      </w:r>
      <w:r>
        <w:rPr>
          <w:lang w:val="en-US"/>
        </w:rPr>
        <w:t>–</w:t>
      </w:r>
      <w:r w:rsidR="0011505A">
        <w:rPr>
          <w:lang w:val="en-US"/>
        </w:rPr>
        <w:t xml:space="preserve"> </w:t>
      </w:r>
      <w:proofErr w:type="spellStart"/>
      <w:r>
        <w:rPr>
          <w:lang w:val="en-US"/>
        </w:rPr>
        <w:t>convocatoria</w:t>
      </w:r>
      <w:proofErr w:type="spellEnd"/>
      <w:r>
        <w:rPr>
          <w:lang w:val="en-US"/>
        </w:rPr>
        <w:t xml:space="preserve"> </w:t>
      </w:r>
      <w:r w:rsidR="00C3166C">
        <w:rPr>
          <w:lang w:val="en-US"/>
        </w:rPr>
        <w:t>2019</w:t>
      </w:r>
    </w:p>
    <w:p w:rsidR="00D04B74" w:rsidRPr="00D04B74" w:rsidRDefault="00D04B74" w:rsidP="00D04B74">
      <w:pPr>
        <w:rPr>
          <w:lang w:val="en-US"/>
        </w:rPr>
      </w:pPr>
    </w:p>
    <w:p w:rsidR="00DA3FFA" w:rsidRPr="00C3166C" w:rsidRDefault="00C3166C" w:rsidP="00D04B74">
      <w:pPr>
        <w:pStyle w:val="Ttulo2"/>
        <w:rPr>
          <w:lang w:val="fr-FR"/>
        </w:rPr>
      </w:pPr>
      <w:r>
        <w:rPr>
          <w:lang w:val="en-US"/>
        </w:rPr>
        <w:t xml:space="preserve">ADMITS </w:t>
      </w:r>
      <w:r w:rsidRPr="00C3166C">
        <w:rPr>
          <w:lang w:val="en-US"/>
        </w:rPr>
        <w:t xml:space="preserve">- </w:t>
      </w:r>
      <w:r w:rsidRPr="00C3166C">
        <w:rPr>
          <w:rFonts w:cs="NimbusRomNo9L-Regu"/>
          <w:lang w:val="fr-FR"/>
        </w:rPr>
        <w:t>Architecting Distributed Monitoring and Analytics for IoT in Disaster Scenarios</w:t>
      </w:r>
    </w:p>
    <w:p w:rsidR="00C3166C" w:rsidRPr="00C3166C" w:rsidRDefault="00DA3FFA" w:rsidP="00C3166C">
      <w:pPr>
        <w:autoSpaceDE w:val="0"/>
        <w:autoSpaceDN w:val="0"/>
        <w:adjustRightInd w:val="0"/>
        <w:spacing w:after="0" w:line="240" w:lineRule="auto"/>
        <w:jc w:val="both"/>
        <w:rPr>
          <w:rFonts w:ascii="Calibri" w:hAnsi="Calibri" w:cs="Calibri"/>
          <w:lang w:val="fr-FR"/>
        </w:rPr>
      </w:pPr>
      <w:r w:rsidRPr="00B6433C">
        <w:rPr>
          <w:rFonts w:cs="TimesNewRomanPSMT"/>
          <w:u w:val="single"/>
          <w:lang w:val="en-US"/>
        </w:rPr>
        <w:t>Abstract</w:t>
      </w:r>
      <w:r>
        <w:rPr>
          <w:rFonts w:cs="TimesNewRomanPSMT"/>
          <w:u w:val="single"/>
          <w:lang w:val="en-US"/>
        </w:rPr>
        <w:br/>
      </w:r>
      <w:r w:rsidR="00C3166C" w:rsidRPr="00C3166C">
        <w:rPr>
          <w:rFonts w:ascii="Calibri" w:hAnsi="Calibri" w:cs="Calibri"/>
          <w:lang w:val="fr-FR"/>
        </w:rPr>
        <w:t>The ADMITS (Architecting Distributed Monitoring and analytics for IoT in disaster Scenarios)</w:t>
      </w:r>
    </w:p>
    <w:p w:rsidR="00C3166C" w:rsidRPr="00C3166C" w:rsidRDefault="00C3166C" w:rsidP="00C3166C">
      <w:pPr>
        <w:autoSpaceDE w:val="0"/>
        <w:autoSpaceDN w:val="0"/>
        <w:adjustRightInd w:val="0"/>
        <w:spacing w:after="0" w:line="240" w:lineRule="auto"/>
        <w:jc w:val="both"/>
        <w:rPr>
          <w:rFonts w:ascii="Calibri" w:hAnsi="Calibri" w:cs="Calibri"/>
        </w:rPr>
      </w:pPr>
      <w:proofErr w:type="spellStart"/>
      <w:r w:rsidRPr="00C3166C">
        <w:rPr>
          <w:rFonts w:ascii="Calibri" w:hAnsi="Calibri" w:cs="Calibri"/>
        </w:rPr>
        <w:t>project</w:t>
      </w:r>
      <w:proofErr w:type="spellEnd"/>
      <w:r w:rsidRPr="00C3166C">
        <w:rPr>
          <w:rFonts w:ascii="Calibri" w:hAnsi="Calibri" w:cs="Calibri"/>
        </w:rPr>
        <w:t xml:space="preserve"> </w:t>
      </w:r>
      <w:proofErr w:type="spellStart"/>
      <w:r w:rsidRPr="00C3166C">
        <w:rPr>
          <w:rFonts w:ascii="Calibri" w:hAnsi="Calibri" w:cs="Calibri"/>
        </w:rPr>
        <w:t>aims</w:t>
      </w:r>
      <w:proofErr w:type="spellEnd"/>
      <w:r w:rsidRPr="00C3166C">
        <w:rPr>
          <w:rFonts w:ascii="Calibri" w:hAnsi="Calibri" w:cs="Calibri"/>
        </w:rPr>
        <w:t xml:space="preserve"> to </w:t>
      </w:r>
      <w:proofErr w:type="spellStart"/>
      <w:r w:rsidRPr="00C3166C">
        <w:rPr>
          <w:rFonts w:ascii="Calibri" w:hAnsi="Calibri" w:cs="Calibri"/>
        </w:rPr>
        <w:t>develop</w:t>
      </w:r>
      <w:proofErr w:type="spellEnd"/>
      <w:r w:rsidRPr="00C3166C">
        <w:rPr>
          <w:rFonts w:ascii="Calibri" w:hAnsi="Calibri" w:cs="Calibri"/>
        </w:rPr>
        <w:t xml:space="preserve"> </w:t>
      </w:r>
      <w:proofErr w:type="spellStart"/>
      <w:r w:rsidRPr="00C3166C">
        <w:rPr>
          <w:rFonts w:ascii="Calibri" w:hAnsi="Calibri" w:cs="Calibri"/>
        </w:rPr>
        <w:t>algorithms</w:t>
      </w:r>
      <w:proofErr w:type="spellEnd"/>
      <w:r w:rsidRPr="00C3166C">
        <w:rPr>
          <w:rFonts w:ascii="Calibri" w:hAnsi="Calibri" w:cs="Calibri"/>
        </w:rPr>
        <w:t xml:space="preserve">, </w:t>
      </w:r>
      <w:proofErr w:type="spellStart"/>
      <w:r w:rsidRPr="00C3166C">
        <w:rPr>
          <w:rFonts w:ascii="Calibri" w:hAnsi="Calibri" w:cs="Calibri"/>
        </w:rPr>
        <w:t>protocols</w:t>
      </w:r>
      <w:proofErr w:type="spellEnd"/>
      <w:r w:rsidRPr="00C3166C">
        <w:rPr>
          <w:rFonts w:ascii="Calibri" w:hAnsi="Calibri" w:cs="Calibri"/>
        </w:rPr>
        <w:t xml:space="preserve"> and </w:t>
      </w:r>
      <w:proofErr w:type="spellStart"/>
      <w:r w:rsidRPr="00C3166C">
        <w:rPr>
          <w:rFonts w:ascii="Calibri" w:hAnsi="Calibri" w:cs="Calibri"/>
        </w:rPr>
        <w:t>architectures</w:t>
      </w:r>
      <w:proofErr w:type="spellEnd"/>
      <w:r w:rsidRPr="00C3166C">
        <w:rPr>
          <w:rFonts w:ascii="Calibri" w:hAnsi="Calibri" w:cs="Calibri"/>
        </w:rPr>
        <w:t xml:space="preserve"> to </w:t>
      </w:r>
      <w:proofErr w:type="spellStart"/>
      <w:r w:rsidRPr="00C3166C">
        <w:rPr>
          <w:rFonts w:ascii="Calibri" w:hAnsi="Calibri" w:cs="Calibri"/>
        </w:rPr>
        <w:t>enable</w:t>
      </w:r>
      <w:proofErr w:type="spellEnd"/>
      <w:r w:rsidRPr="00C3166C">
        <w:rPr>
          <w:rFonts w:ascii="Calibri" w:hAnsi="Calibri" w:cs="Calibri"/>
        </w:rPr>
        <w:t xml:space="preserve"> a </w:t>
      </w:r>
      <w:proofErr w:type="spellStart"/>
      <w:r w:rsidRPr="00C3166C">
        <w:rPr>
          <w:rFonts w:ascii="Calibri" w:hAnsi="Calibri" w:cs="Calibri"/>
        </w:rPr>
        <w:t>decentralized</w:t>
      </w:r>
      <w:proofErr w:type="spellEnd"/>
    </w:p>
    <w:p w:rsidR="00C3166C" w:rsidRPr="00C3166C" w:rsidRDefault="00C3166C" w:rsidP="00C3166C">
      <w:pPr>
        <w:autoSpaceDE w:val="0"/>
        <w:autoSpaceDN w:val="0"/>
        <w:adjustRightInd w:val="0"/>
        <w:spacing w:after="0" w:line="240" w:lineRule="auto"/>
        <w:jc w:val="both"/>
        <w:rPr>
          <w:rFonts w:ascii="Calibri" w:hAnsi="Calibri" w:cs="Calibri"/>
          <w:lang w:val="fr-FR"/>
        </w:rPr>
      </w:pPr>
      <w:r w:rsidRPr="00C3166C">
        <w:rPr>
          <w:rFonts w:ascii="Calibri" w:hAnsi="Calibri" w:cs="Calibri"/>
          <w:lang w:val="fr-FR"/>
        </w:rPr>
        <w:t>distributed computing environment to provide support for monitoring, failure detection, and</w:t>
      </w:r>
    </w:p>
    <w:p w:rsidR="00C3166C" w:rsidRPr="00C3166C" w:rsidRDefault="00C3166C" w:rsidP="00C3166C">
      <w:pPr>
        <w:autoSpaceDE w:val="0"/>
        <w:autoSpaceDN w:val="0"/>
        <w:adjustRightInd w:val="0"/>
        <w:spacing w:after="0" w:line="240" w:lineRule="auto"/>
        <w:jc w:val="both"/>
        <w:rPr>
          <w:rFonts w:ascii="Calibri" w:hAnsi="Calibri" w:cs="Calibri"/>
          <w:lang w:val="fr-FR"/>
        </w:rPr>
      </w:pPr>
      <w:r w:rsidRPr="00C3166C">
        <w:rPr>
          <w:rFonts w:ascii="Calibri" w:hAnsi="Calibri" w:cs="Calibri"/>
          <w:lang w:val="fr-FR"/>
        </w:rPr>
        <w:t>analytics in IoT disaster scenarios.</w:t>
      </w:r>
    </w:p>
    <w:p w:rsidR="00C3166C" w:rsidRPr="00C3166C" w:rsidRDefault="00C3166C" w:rsidP="00C3166C">
      <w:pPr>
        <w:autoSpaceDE w:val="0"/>
        <w:autoSpaceDN w:val="0"/>
        <w:adjustRightInd w:val="0"/>
        <w:spacing w:after="0" w:line="240" w:lineRule="auto"/>
        <w:jc w:val="both"/>
        <w:rPr>
          <w:rFonts w:ascii="Calibri" w:hAnsi="Calibri" w:cs="Calibri"/>
          <w:lang w:val="fr-FR"/>
        </w:rPr>
      </w:pPr>
      <w:r w:rsidRPr="00C3166C">
        <w:rPr>
          <w:rFonts w:ascii="Calibri" w:hAnsi="Calibri" w:cs="Calibri"/>
          <w:lang w:val="fr-FR"/>
        </w:rPr>
        <w:t>We face a context where every year, millions of people are a</w:t>
      </w:r>
      <w:r w:rsidRPr="00C3166C">
        <w:rPr>
          <w:rFonts w:ascii="Calibri" w:hAnsi="Calibri" w:cs="Calibri"/>
          <w:lang w:val="fr-FR"/>
        </w:rPr>
        <w:t xml:space="preserve">ffected by natural and man-made </w:t>
      </w:r>
      <w:r w:rsidRPr="00C3166C">
        <w:rPr>
          <w:rFonts w:ascii="Calibri" w:hAnsi="Calibri" w:cs="Calibri"/>
          <w:lang w:val="fr-FR"/>
        </w:rPr>
        <w:t>disasters, whereby governments all around the world spend huge amoun</w:t>
      </w:r>
      <w:r w:rsidRPr="00C3166C">
        <w:rPr>
          <w:rFonts w:ascii="Calibri" w:hAnsi="Calibri" w:cs="Calibri"/>
          <w:lang w:val="fr-FR"/>
        </w:rPr>
        <w:t xml:space="preserve">ts of resources on preparation, </w:t>
      </w:r>
      <w:r w:rsidRPr="00C3166C">
        <w:rPr>
          <w:rFonts w:ascii="Calibri" w:hAnsi="Calibri" w:cs="Calibri"/>
          <w:lang w:val="fr-FR"/>
        </w:rPr>
        <w:t>immediate response, and reconstruction. Since Novemb</w:t>
      </w:r>
      <w:r w:rsidRPr="00C3166C">
        <w:rPr>
          <w:rFonts w:ascii="Calibri" w:hAnsi="Calibri" w:cs="Calibri"/>
          <w:lang w:val="fr-FR"/>
        </w:rPr>
        <w:t xml:space="preserve">er 2015, severe weather brought </w:t>
      </w:r>
      <w:r w:rsidRPr="00C3166C">
        <w:rPr>
          <w:rFonts w:ascii="Calibri" w:hAnsi="Calibri" w:cs="Calibri"/>
          <w:lang w:val="fr-FR"/>
        </w:rPr>
        <w:t xml:space="preserve">on by El Ni˜no Southern Oscillation (ENSO), including heavy </w:t>
      </w:r>
      <w:r w:rsidRPr="00C3166C">
        <w:rPr>
          <w:rFonts w:ascii="Calibri" w:hAnsi="Calibri" w:cs="Calibri"/>
          <w:lang w:val="fr-FR"/>
        </w:rPr>
        <w:t xml:space="preserve">rains, floods, flash floods and </w:t>
      </w:r>
      <w:r w:rsidRPr="00C3166C">
        <w:rPr>
          <w:rFonts w:ascii="Calibri" w:hAnsi="Calibri" w:cs="Calibri"/>
          <w:lang w:val="fr-FR"/>
        </w:rPr>
        <w:t>landslides significantly hit South America, causing thousands</w:t>
      </w:r>
      <w:r w:rsidRPr="00C3166C">
        <w:rPr>
          <w:rFonts w:ascii="Calibri" w:hAnsi="Calibri" w:cs="Calibri"/>
          <w:lang w:val="fr-FR"/>
        </w:rPr>
        <w:t xml:space="preserve"> of homelessness and deaths. In </w:t>
      </w:r>
      <w:r w:rsidRPr="00C3166C">
        <w:rPr>
          <w:rFonts w:ascii="Calibri" w:hAnsi="Calibri" w:cs="Calibri"/>
          <w:lang w:val="fr-FR"/>
        </w:rPr>
        <w:t>Brazil, the Emergency Management Service early reports t</w:t>
      </w:r>
      <w:r w:rsidRPr="00C3166C">
        <w:rPr>
          <w:rFonts w:ascii="Calibri" w:hAnsi="Calibri" w:cs="Calibri"/>
          <w:lang w:val="fr-FR"/>
        </w:rPr>
        <w:t xml:space="preserve">housands of households affected </w:t>
      </w:r>
      <w:r w:rsidRPr="00C3166C">
        <w:rPr>
          <w:rFonts w:ascii="Calibri" w:hAnsi="Calibri" w:cs="Calibri"/>
          <w:lang w:val="fr-FR"/>
        </w:rPr>
        <w:t xml:space="preserve">by the rainstorms, Landslides, drought, and, very recently, </w:t>
      </w:r>
      <w:r w:rsidRPr="00C3166C">
        <w:rPr>
          <w:rFonts w:ascii="Calibri" w:hAnsi="Calibri" w:cs="Calibri"/>
          <w:lang w:val="fr-FR"/>
        </w:rPr>
        <w:t xml:space="preserve">the devastating mudflows caused </w:t>
      </w:r>
      <w:r w:rsidRPr="00C3166C">
        <w:rPr>
          <w:rFonts w:ascii="Calibri" w:hAnsi="Calibri" w:cs="Calibri"/>
          <w:lang w:val="fr-FR"/>
        </w:rPr>
        <w:t>by Mariana and Brumadinho dam disasters. In Uruguay, the National Emergency System’</w:t>
      </w:r>
      <w:r w:rsidRPr="00C3166C">
        <w:rPr>
          <w:rFonts w:ascii="Calibri" w:hAnsi="Calibri" w:cs="Calibri"/>
          <w:lang w:val="fr-FR"/>
        </w:rPr>
        <w:t xml:space="preserve">s </w:t>
      </w:r>
      <w:r w:rsidRPr="00C3166C">
        <w:rPr>
          <w:rFonts w:ascii="Calibri" w:hAnsi="Calibri" w:cs="Calibri"/>
          <w:lang w:val="fr-FR"/>
        </w:rPr>
        <w:t xml:space="preserve">(SINAE) reports thousands of people were displaced by flooding caused by heavy </w:t>
      </w:r>
      <w:r w:rsidRPr="00C3166C">
        <w:rPr>
          <w:rFonts w:ascii="Calibri" w:hAnsi="Calibri" w:cs="Calibri"/>
          <w:lang w:val="fr-FR"/>
        </w:rPr>
        <w:t xml:space="preserve">rains, as well </w:t>
      </w:r>
      <w:r w:rsidRPr="00C3166C">
        <w:rPr>
          <w:rFonts w:ascii="Calibri" w:hAnsi="Calibri" w:cs="Calibri"/>
          <w:lang w:val="fr-FR"/>
        </w:rPr>
        <w:t xml:space="preserve">as a tornado, which destroyed homes in various areas in the country. </w:t>
      </w:r>
      <w:r w:rsidRPr="00C3166C">
        <w:rPr>
          <w:rFonts w:ascii="Calibri" w:hAnsi="Calibri" w:cs="Calibri"/>
          <w:lang w:val="fr-FR"/>
        </w:rPr>
        <w:t xml:space="preserve">Chile attains special attention </w:t>
      </w:r>
      <w:r w:rsidRPr="00C3166C">
        <w:rPr>
          <w:rFonts w:ascii="Calibri" w:hAnsi="Calibri" w:cs="Calibri"/>
          <w:lang w:val="fr-FR"/>
        </w:rPr>
        <w:t>in Latin America as it is by far the most natural disaster-pro</w:t>
      </w:r>
      <w:r w:rsidRPr="00C3166C">
        <w:rPr>
          <w:rFonts w:ascii="Calibri" w:hAnsi="Calibri" w:cs="Calibri"/>
          <w:lang w:val="fr-FR"/>
        </w:rPr>
        <w:t xml:space="preserve">ne country. Chile is one of the </w:t>
      </w:r>
      <w:r w:rsidRPr="00C3166C">
        <w:rPr>
          <w:rFonts w:ascii="Calibri" w:hAnsi="Calibri" w:cs="Calibri"/>
          <w:lang w:val="fr-FR"/>
        </w:rPr>
        <w:t xml:space="preserve">most earthquake-prone countries in the world, mainly due to its </w:t>
      </w:r>
      <w:r w:rsidRPr="00C3166C">
        <w:rPr>
          <w:rFonts w:ascii="Calibri" w:hAnsi="Calibri" w:cs="Calibri"/>
          <w:lang w:val="fr-FR"/>
        </w:rPr>
        <w:t xml:space="preserve">location along the Pacific Ring </w:t>
      </w:r>
      <w:r w:rsidRPr="00C3166C">
        <w:rPr>
          <w:rFonts w:ascii="Calibri" w:hAnsi="Calibri" w:cs="Calibri"/>
          <w:lang w:val="fr-FR"/>
        </w:rPr>
        <w:t xml:space="preserve">of Fire, an area of intense volcanic activity and earthquakes. Chile </w:t>
      </w:r>
      <w:r w:rsidRPr="00C3166C">
        <w:rPr>
          <w:rFonts w:ascii="Calibri" w:hAnsi="Calibri" w:cs="Calibri"/>
          <w:lang w:val="fr-FR"/>
        </w:rPr>
        <w:t xml:space="preserve">is affected by drought, floods, </w:t>
      </w:r>
      <w:r w:rsidRPr="00C3166C">
        <w:rPr>
          <w:rFonts w:ascii="Calibri" w:hAnsi="Calibri" w:cs="Calibri"/>
          <w:lang w:val="fr-FR"/>
        </w:rPr>
        <w:t>tsunamis, volcanic eruptions, forest fires, earthquakes (in April</w:t>
      </w:r>
      <w:r w:rsidRPr="00C3166C">
        <w:rPr>
          <w:rFonts w:ascii="Calibri" w:hAnsi="Calibri" w:cs="Calibri"/>
          <w:lang w:val="fr-FR"/>
        </w:rPr>
        <w:t xml:space="preserve"> 2014, a powerful 8.2 magnitude </w:t>
      </w:r>
      <w:r w:rsidRPr="00C3166C">
        <w:rPr>
          <w:rFonts w:ascii="Calibri" w:hAnsi="Calibri" w:cs="Calibri"/>
          <w:lang w:val="fr-FR"/>
        </w:rPr>
        <w:t>earthquake struck near Chile’s northern coast prompted a tsun</w:t>
      </w:r>
      <w:r w:rsidRPr="00C3166C">
        <w:rPr>
          <w:rFonts w:ascii="Calibri" w:hAnsi="Calibri" w:cs="Calibri"/>
          <w:lang w:val="fr-FR"/>
        </w:rPr>
        <w:t xml:space="preserve">ami and strong aftershocks) and </w:t>
      </w:r>
      <w:r w:rsidRPr="00C3166C">
        <w:rPr>
          <w:rFonts w:ascii="Calibri" w:hAnsi="Calibri" w:cs="Calibri"/>
          <w:lang w:val="fr-FR"/>
        </w:rPr>
        <w:t>wildfire (the most devastating in its history was in January 2017).</w:t>
      </w:r>
    </w:p>
    <w:p w:rsidR="00DA3FFA" w:rsidRPr="00C3166C" w:rsidRDefault="00C3166C" w:rsidP="00C3166C">
      <w:pPr>
        <w:autoSpaceDE w:val="0"/>
        <w:autoSpaceDN w:val="0"/>
        <w:adjustRightInd w:val="0"/>
        <w:spacing w:after="0" w:line="240" w:lineRule="auto"/>
        <w:jc w:val="both"/>
        <w:rPr>
          <w:rFonts w:ascii="Calibri" w:hAnsi="Calibri" w:cs="Calibri"/>
          <w:lang w:val="fr-FR"/>
        </w:rPr>
      </w:pPr>
      <w:r w:rsidRPr="00C3166C">
        <w:rPr>
          <w:rFonts w:ascii="Calibri" w:hAnsi="Calibri" w:cs="Calibri"/>
          <w:lang w:val="fr-FR"/>
        </w:rPr>
        <w:t>Recently, the Internet of Things (IoT) paradigm has been extensivel</w:t>
      </w:r>
      <w:r w:rsidRPr="00C3166C">
        <w:rPr>
          <w:rFonts w:ascii="Calibri" w:hAnsi="Calibri" w:cs="Calibri"/>
          <w:lang w:val="fr-FR"/>
        </w:rPr>
        <w:t xml:space="preserve">y used for efficiently managing </w:t>
      </w:r>
      <w:r w:rsidRPr="00C3166C">
        <w:rPr>
          <w:rFonts w:ascii="Calibri" w:hAnsi="Calibri" w:cs="Calibri"/>
          <w:lang w:val="fr-FR"/>
        </w:rPr>
        <w:t>disaster scenarios, such as volcanic disasters, floods, forest</w:t>
      </w:r>
      <w:r w:rsidRPr="00C3166C">
        <w:rPr>
          <w:rFonts w:ascii="Calibri" w:hAnsi="Calibri" w:cs="Calibri"/>
          <w:lang w:val="fr-FR"/>
        </w:rPr>
        <w:t xml:space="preserve"> fire, landslides, earthquakes, </w:t>
      </w:r>
      <w:r w:rsidRPr="00C3166C">
        <w:rPr>
          <w:rFonts w:ascii="Calibri" w:hAnsi="Calibri" w:cs="Calibri"/>
          <w:lang w:val="fr-FR"/>
        </w:rPr>
        <w:t xml:space="preserve">urban disasters, industrial and terrorists attacks, and so on. </w:t>
      </w:r>
      <w:r w:rsidRPr="00C3166C">
        <w:rPr>
          <w:rFonts w:ascii="Calibri" w:hAnsi="Calibri" w:cs="Calibri"/>
          <w:lang w:val="fr-FR"/>
        </w:rPr>
        <w:t xml:space="preserve">The IoT support can provide key </w:t>
      </w:r>
      <w:r w:rsidRPr="00C3166C">
        <w:rPr>
          <w:rFonts w:ascii="Calibri" w:hAnsi="Calibri" w:cs="Calibri"/>
          <w:lang w:val="fr-FR"/>
        </w:rPr>
        <w:t>capabilities to localize victims, achieve situation awareness, and moni</w:t>
      </w:r>
      <w:r w:rsidRPr="00C3166C">
        <w:rPr>
          <w:rFonts w:ascii="Calibri" w:hAnsi="Calibri" w:cs="Calibri"/>
          <w:lang w:val="fr-FR"/>
        </w:rPr>
        <w:t xml:space="preserve">tor/actuate the environment. </w:t>
      </w:r>
      <w:r w:rsidRPr="00C3166C">
        <w:rPr>
          <w:rFonts w:ascii="Calibri" w:hAnsi="Calibri" w:cs="Calibri"/>
          <w:lang w:val="fr-FR"/>
        </w:rPr>
        <w:t>However, in a disaster scenario the communication/pr</w:t>
      </w:r>
      <w:r w:rsidRPr="00C3166C">
        <w:rPr>
          <w:rFonts w:ascii="Calibri" w:hAnsi="Calibri" w:cs="Calibri"/>
          <w:lang w:val="fr-FR"/>
        </w:rPr>
        <w:t xml:space="preserve">ocessing infrastructure and the </w:t>
      </w:r>
      <w:r w:rsidRPr="00C3166C">
        <w:rPr>
          <w:rFonts w:ascii="Calibri" w:hAnsi="Calibri" w:cs="Calibri"/>
          <w:lang w:val="fr-FR"/>
        </w:rPr>
        <w:t>devices themselves may fail producing either temporary or p</w:t>
      </w:r>
      <w:r w:rsidRPr="00C3166C">
        <w:rPr>
          <w:rFonts w:ascii="Calibri" w:hAnsi="Calibri" w:cs="Calibri"/>
          <w:lang w:val="fr-FR"/>
        </w:rPr>
        <w:t xml:space="preserve">ermanent network partitions and </w:t>
      </w:r>
      <w:r w:rsidRPr="00C3166C">
        <w:rPr>
          <w:rFonts w:ascii="Calibri" w:hAnsi="Calibri" w:cs="Calibri"/>
          <w:lang w:val="fr-FR"/>
        </w:rPr>
        <w:t>loss of information. Moreover, it is expected that in the years t</w:t>
      </w:r>
      <w:r w:rsidRPr="00C3166C">
        <w:rPr>
          <w:rFonts w:ascii="Calibri" w:hAnsi="Calibri" w:cs="Calibri"/>
          <w:lang w:val="fr-FR"/>
        </w:rPr>
        <w:t xml:space="preserve">o come, IoT will generate large </w:t>
      </w:r>
      <w:r w:rsidRPr="00C3166C">
        <w:rPr>
          <w:rFonts w:ascii="Calibri" w:hAnsi="Calibri" w:cs="Calibri"/>
          <w:lang w:val="fr-FR"/>
        </w:rPr>
        <w:t>amounts of data everyday, making data processing and analysis</w:t>
      </w:r>
      <w:r w:rsidRPr="00C3166C">
        <w:rPr>
          <w:rFonts w:ascii="Calibri" w:hAnsi="Calibri" w:cs="Calibri"/>
          <w:lang w:val="fr-FR"/>
        </w:rPr>
        <w:t xml:space="preserve"> very difficult and challenging </w:t>
      </w:r>
      <w:r w:rsidRPr="00C3166C">
        <w:rPr>
          <w:rFonts w:ascii="Calibri" w:hAnsi="Calibri" w:cs="Calibri"/>
          <w:lang w:val="fr-FR"/>
        </w:rPr>
        <w:t>in time-critical applications.</w:t>
      </w:r>
      <w:r w:rsidRPr="00C3166C">
        <w:rPr>
          <w:rFonts w:ascii="Calibri" w:hAnsi="Calibri" w:cs="Calibri"/>
          <w:lang w:val="fr-FR"/>
        </w:rPr>
        <w:t xml:space="preserve"> </w:t>
      </w:r>
      <w:r w:rsidRPr="00C3166C">
        <w:rPr>
          <w:rFonts w:ascii="Calibri" w:hAnsi="Calibri" w:cs="Calibri"/>
          <w:lang w:val="fr-FR"/>
        </w:rPr>
        <w:t>The present proposal is based on the expertise of the teams from France, Brazil, Uruguay</w:t>
      </w:r>
      <w:r w:rsidRPr="00C3166C">
        <w:rPr>
          <w:rFonts w:ascii="Calibri" w:hAnsi="Calibri" w:cs="Calibri"/>
          <w:lang w:val="fr-FR"/>
        </w:rPr>
        <w:t xml:space="preserve">, and </w:t>
      </w:r>
      <w:r w:rsidRPr="00C3166C">
        <w:rPr>
          <w:rFonts w:ascii="Calibri" w:hAnsi="Calibri" w:cs="Calibri"/>
          <w:lang w:val="fr-FR"/>
        </w:rPr>
        <w:t>Chile in several complementary fields of research. These include lar</w:t>
      </w:r>
      <w:r w:rsidRPr="00C3166C">
        <w:rPr>
          <w:rFonts w:ascii="Calibri" w:hAnsi="Calibri" w:cs="Calibri"/>
          <w:lang w:val="fr-FR"/>
        </w:rPr>
        <w:t xml:space="preserve">ge scale and mobile distributed </w:t>
      </w:r>
      <w:r w:rsidRPr="00C3166C">
        <w:rPr>
          <w:rFonts w:ascii="Calibri" w:hAnsi="Calibri" w:cs="Calibri"/>
          <w:lang w:val="fr-FR"/>
        </w:rPr>
        <w:t xml:space="preserve">computing and algorithms, fault tolerance, dynamic and </w:t>
      </w:r>
      <w:r w:rsidRPr="00C3166C">
        <w:rPr>
          <w:rFonts w:ascii="Calibri" w:hAnsi="Calibri" w:cs="Calibri"/>
          <w:lang w:val="fr-FR"/>
        </w:rPr>
        <w:t xml:space="preserve">heterogeneous systems, realtime </w:t>
      </w:r>
      <w:r w:rsidRPr="00C3166C">
        <w:rPr>
          <w:rFonts w:ascii="Calibri" w:hAnsi="Calibri" w:cs="Calibri"/>
          <w:lang w:val="fr-FR"/>
        </w:rPr>
        <w:t>stream processing and data analytics, large scale data mana</w:t>
      </w:r>
      <w:r w:rsidRPr="00C3166C">
        <w:rPr>
          <w:rFonts w:ascii="Calibri" w:hAnsi="Calibri" w:cs="Calibri"/>
          <w:lang w:val="fr-FR"/>
        </w:rPr>
        <w:t xml:space="preserve">gement, self-organized systems, </w:t>
      </w:r>
      <w:r w:rsidRPr="00C3166C">
        <w:rPr>
          <w:rFonts w:ascii="Calibri" w:hAnsi="Calibri" w:cs="Calibri"/>
          <w:lang w:val="fr-FR"/>
        </w:rPr>
        <w:t>computer networks, and post-disaster geolocation inform</w:t>
      </w:r>
      <w:r w:rsidRPr="00C3166C">
        <w:rPr>
          <w:rFonts w:ascii="Calibri" w:hAnsi="Calibri" w:cs="Calibri"/>
          <w:lang w:val="fr-FR"/>
        </w:rPr>
        <w:t xml:space="preserve">ation gathering. Our aim is the </w:t>
      </w:r>
      <w:r w:rsidRPr="00C3166C">
        <w:rPr>
          <w:rFonts w:ascii="Calibri" w:hAnsi="Calibri" w:cs="Calibri"/>
          <w:lang w:val="fr-FR"/>
        </w:rPr>
        <w:t>development of a distributed architecture in which IoT, Fog, and Cloud computi</w:t>
      </w:r>
      <w:r w:rsidRPr="00C3166C">
        <w:rPr>
          <w:rFonts w:ascii="Calibri" w:hAnsi="Calibri" w:cs="Calibri"/>
          <w:lang w:val="fr-FR"/>
        </w:rPr>
        <w:t xml:space="preserve">ng technologies </w:t>
      </w:r>
      <w:r w:rsidRPr="00C3166C">
        <w:rPr>
          <w:rFonts w:ascii="Calibri" w:hAnsi="Calibri" w:cs="Calibri"/>
          <w:lang w:val="fr-FR"/>
        </w:rPr>
        <w:t>participate to provide required capabilities for IoT data analytic</w:t>
      </w:r>
      <w:r w:rsidRPr="00C3166C">
        <w:rPr>
          <w:rFonts w:ascii="Calibri" w:hAnsi="Calibri" w:cs="Calibri"/>
          <w:lang w:val="fr-FR"/>
        </w:rPr>
        <w:t xml:space="preserve">s, real-time stream processing, </w:t>
      </w:r>
      <w:r w:rsidRPr="00C3166C">
        <w:rPr>
          <w:rFonts w:ascii="Calibri" w:hAnsi="Calibri" w:cs="Calibri"/>
          <w:lang w:val="fr-FR"/>
        </w:rPr>
        <w:t>and failure monitoring for environments po</w:t>
      </w:r>
      <w:r w:rsidRPr="00C3166C">
        <w:rPr>
          <w:rFonts w:ascii="Calibri" w:hAnsi="Calibri" w:cs="Calibri"/>
          <w:lang w:val="fr-FR"/>
        </w:rPr>
        <w:t xml:space="preserve">tentially subject to disasters. </w:t>
      </w:r>
      <w:r w:rsidRPr="00C3166C">
        <w:rPr>
          <w:rFonts w:ascii="Calibri" w:hAnsi="Calibri" w:cs="Calibri"/>
          <w:lang w:val="fr-FR"/>
        </w:rPr>
        <w:t>The methodology and activities presented are oriented towards the cr</w:t>
      </w:r>
      <w:r w:rsidRPr="00C3166C">
        <w:rPr>
          <w:rFonts w:ascii="Calibri" w:hAnsi="Calibri" w:cs="Calibri"/>
          <w:lang w:val="fr-FR"/>
        </w:rPr>
        <w:t xml:space="preserve">eation of new collaborations </w:t>
      </w:r>
      <w:r w:rsidRPr="00C3166C">
        <w:rPr>
          <w:rFonts w:ascii="Calibri" w:hAnsi="Calibri" w:cs="Calibri"/>
          <w:lang w:val="fr-FR"/>
        </w:rPr>
        <w:t>between participants of the group, and strengthening t</w:t>
      </w:r>
      <w:r w:rsidRPr="00C3166C">
        <w:rPr>
          <w:rFonts w:ascii="Calibri" w:hAnsi="Calibri" w:cs="Calibri"/>
          <w:lang w:val="fr-FR"/>
        </w:rPr>
        <w:t xml:space="preserve">he previous collaborations with </w:t>
      </w:r>
      <w:r w:rsidRPr="00C3166C">
        <w:rPr>
          <w:rFonts w:ascii="Calibri" w:hAnsi="Calibri" w:cs="Calibri"/>
          <w:lang w:val="fr-FR"/>
        </w:rPr>
        <w:t>research meetings, workshops and the common topics of interes</w:t>
      </w:r>
      <w:r w:rsidRPr="00C3166C">
        <w:rPr>
          <w:rFonts w:ascii="Calibri" w:hAnsi="Calibri" w:cs="Calibri"/>
          <w:lang w:val="fr-FR"/>
        </w:rPr>
        <w:t xml:space="preserve">ts proposed in this project. We </w:t>
      </w:r>
      <w:r w:rsidRPr="00C3166C">
        <w:rPr>
          <w:rFonts w:ascii="Calibri" w:hAnsi="Calibri" w:cs="Calibri"/>
          <w:lang w:val="fr-FR"/>
        </w:rPr>
        <w:t>expect this collaboration produces joint papers in conferences a</w:t>
      </w:r>
      <w:r w:rsidRPr="00C3166C">
        <w:rPr>
          <w:rFonts w:ascii="Calibri" w:hAnsi="Calibri" w:cs="Calibri"/>
          <w:lang w:val="fr-FR"/>
        </w:rPr>
        <w:t>nd journals, and co-supervision o</w:t>
      </w:r>
      <w:r w:rsidRPr="00C3166C">
        <w:rPr>
          <w:rFonts w:ascii="Calibri" w:hAnsi="Calibri" w:cs="Calibri"/>
          <w:lang w:val="fr-FR"/>
        </w:rPr>
        <w:t>f undergraduate and graduate students, with perspectives of m</w:t>
      </w:r>
      <w:r w:rsidRPr="00C3166C">
        <w:rPr>
          <w:rFonts w:ascii="Calibri" w:hAnsi="Calibri" w:cs="Calibri"/>
          <w:lang w:val="fr-FR"/>
        </w:rPr>
        <w:t xml:space="preserve">aintaining the collaboration in </w:t>
      </w:r>
      <w:r w:rsidRPr="00C3166C">
        <w:rPr>
          <w:rFonts w:ascii="Calibri" w:hAnsi="Calibri" w:cs="Calibri"/>
          <w:lang w:val="fr-FR"/>
        </w:rPr>
        <w:t>the future.</w:t>
      </w:r>
    </w:p>
    <w:p w:rsidR="00DA3FFA" w:rsidRPr="00C3166C" w:rsidRDefault="00DA3FFA" w:rsidP="00DA3FFA">
      <w:pPr>
        <w:autoSpaceDE w:val="0"/>
        <w:autoSpaceDN w:val="0"/>
        <w:adjustRightInd w:val="0"/>
        <w:spacing w:after="0" w:line="240" w:lineRule="auto"/>
        <w:jc w:val="both"/>
        <w:rPr>
          <w:rFonts w:ascii="Calibri" w:hAnsi="Calibri" w:cs="Calibri"/>
          <w:lang w:val="en-US"/>
        </w:rPr>
      </w:pPr>
    </w:p>
    <w:p w:rsidR="00DA3FFA" w:rsidRPr="00C3166C" w:rsidRDefault="00DA3FFA" w:rsidP="00DA3FFA">
      <w:pPr>
        <w:autoSpaceDE w:val="0"/>
        <w:autoSpaceDN w:val="0"/>
        <w:adjustRightInd w:val="0"/>
        <w:spacing w:after="0" w:line="240" w:lineRule="auto"/>
        <w:jc w:val="both"/>
        <w:rPr>
          <w:rFonts w:cs="TimesNewRomanPSMT"/>
        </w:rPr>
      </w:pPr>
      <w:proofErr w:type="spellStart"/>
      <w:r w:rsidRPr="00C3166C">
        <w:rPr>
          <w:u w:val="single"/>
        </w:rPr>
        <w:t>Institutions</w:t>
      </w:r>
      <w:proofErr w:type="spellEnd"/>
      <w:r w:rsidRPr="00C3166C">
        <w:rPr>
          <w:u w:val="single"/>
        </w:rPr>
        <w:t xml:space="preserve"> and </w:t>
      </w:r>
      <w:proofErr w:type="spellStart"/>
      <w:r w:rsidRPr="00C3166C">
        <w:rPr>
          <w:u w:val="single"/>
        </w:rPr>
        <w:t>scientific</w:t>
      </w:r>
      <w:proofErr w:type="spellEnd"/>
      <w:r w:rsidRPr="00C3166C">
        <w:rPr>
          <w:u w:val="single"/>
        </w:rPr>
        <w:t xml:space="preserve"> </w:t>
      </w:r>
      <w:proofErr w:type="spellStart"/>
      <w:r w:rsidRPr="00C3166C">
        <w:rPr>
          <w:u w:val="single"/>
        </w:rPr>
        <w:t>coordinators</w:t>
      </w:r>
      <w:proofErr w:type="spellEnd"/>
      <w:r w:rsidRPr="00C3166C">
        <w:rPr>
          <w:u w:val="single"/>
        </w:rPr>
        <w:t>:</w:t>
      </w:r>
      <w:r w:rsidRPr="00C3166C">
        <w:rPr>
          <w:u w:val="single"/>
        </w:rPr>
        <w:tab/>
      </w:r>
      <w:r w:rsidRPr="00C3166C">
        <w:rPr>
          <w:u w:val="single"/>
        </w:rPr>
        <w:br/>
      </w:r>
      <w:r w:rsidR="00C3166C" w:rsidRPr="00C3166C">
        <w:rPr>
          <w:rFonts w:cs="TimesNewRomanPSMT"/>
        </w:rPr>
        <w:t>Nicolás Hidalgo, Universidad Diego Portales y Universidad Té</w:t>
      </w:r>
      <w:r w:rsidR="00C3166C">
        <w:rPr>
          <w:rFonts w:cs="TimesNewRomanPSMT"/>
        </w:rPr>
        <w:t>c</w:t>
      </w:r>
      <w:r w:rsidR="00C3166C" w:rsidRPr="00C3166C">
        <w:rPr>
          <w:rFonts w:cs="TimesNewRomanPSMT"/>
        </w:rPr>
        <w:t>nica Federico Santa María</w:t>
      </w:r>
      <w:r w:rsidR="00C3166C">
        <w:rPr>
          <w:rFonts w:cs="TimesNewRomanPSMT"/>
        </w:rPr>
        <w:t>, CHILE</w:t>
      </w:r>
    </w:p>
    <w:p w:rsidR="00C3166C" w:rsidRPr="00C3166C" w:rsidRDefault="00C3166C" w:rsidP="00C3166C">
      <w:pPr>
        <w:autoSpaceDE w:val="0"/>
        <w:autoSpaceDN w:val="0"/>
        <w:adjustRightInd w:val="0"/>
        <w:spacing w:after="0" w:line="240" w:lineRule="auto"/>
        <w:jc w:val="both"/>
        <w:rPr>
          <w:rFonts w:cs="TimesNewRomanPSMT"/>
          <w:lang w:val="pt-BR"/>
        </w:rPr>
      </w:pPr>
      <w:r w:rsidRPr="00C3166C">
        <w:rPr>
          <w:rFonts w:cs="TimesNewRomanPSMT"/>
          <w:lang w:val="pt-BR"/>
        </w:rPr>
        <w:t xml:space="preserve">Rafael </w:t>
      </w:r>
      <w:proofErr w:type="spellStart"/>
      <w:r w:rsidRPr="00C3166C">
        <w:rPr>
          <w:rFonts w:cs="TimesNewRomanPSMT"/>
          <w:lang w:val="pt-BR"/>
        </w:rPr>
        <w:t>Pasquini</w:t>
      </w:r>
      <w:proofErr w:type="spellEnd"/>
      <w:r w:rsidRPr="00C3166C">
        <w:rPr>
          <w:rFonts w:cs="TimesNewRomanPSMT"/>
          <w:lang w:val="pt-BR"/>
        </w:rPr>
        <w:t xml:space="preserve">, </w:t>
      </w:r>
      <w:r w:rsidRPr="00C3166C">
        <w:rPr>
          <w:rFonts w:cs="TimesNewRomanPSMT"/>
          <w:lang w:val="pt-BR"/>
        </w:rPr>
        <w:t>Universidade Feder</w:t>
      </w:r>
      <w:r>
        <w:rPr>
          <w:rFonts w:cs="TimesNewRomanPSMT"/>
          <w:lang w:val="pt-BR"/>
        </w:rPr>
        <w:t xml:space="preserve">al de Uberlândia, Universidade </w:t>
      </w:r>
      <w:r w:rsidRPr="00C3166C">
        <w:rPr>
          <w:rFonts w:cs="TimesNewRomanPSMT"/>
          <w:lang w:val="pt-BR"/>
        </w:rPr>
        <w:t>Federal do Rio Grande do</w:t>
      </w:r>
    </w:p>
    <w:p w:rsidR="00C3166C" w:rsidRDefault="00C3166C" w:rsidP="00C3166C">
      <w:pPr>
        <w:autoSpaceDE w:val="0"/>
        <w:autoSpaceDN w:val="0"/>
        <w:adjustRightInd w:val="0"/>
        <w:spacing w:after="0" w:line="240" w:lineRule="auto"/>
        <w:jc w:val="both"/>
        <w:rPr>
          <w:rFonts w:cs="TimesNewRomanPSMT"/>
          <w:lang w:val="pt-BR"/>
        </w:rPr>
      </w:pPr>
      <w:r w:rsidRPr="00C3166C">
        <w:rPr>
          <w:rFonts w:cs="TimesNewRomanPSMT"/>
          <w:lang w:val="pt-BR"/>
        </w:rPr>
        <w:t xml:space="preserve">Norte </w:t>
      </w:r>
      <w:proofErr w:type="spellStart"/>
      <w:r w:rsidRPr="00C3166C">
        <w:rPr>
          <w:rFonts w:cs="TimesNewRomanPSMT"/>
          <w:lang w:val="pt-BR"/>
        </w:rPr>
        <w:t>and</w:t>
      </w:r>
      <w:proofErr w:type="spellEnd"/>
      <w:r w:rsidRPr="00C3166C">
        <w:rPr>
          <w:rFonts w:cs="TimesNewRomanPSMT"/>
          <w:lang w:val="pt-BR"/>
        </w:rPr>
        <w:t xml:space="preserve"> Instituto Federal </w:t>
      </w:r>
      <w:r w:rsidRPr="00C3166C">
        <w:rPr>
          <w:rFonts w:cs="TimesNewRomanPSMT"/>
          <w:lang w:val="pt-BR"/>
        </w:rPr>
        <w:t>Sul-Rio-Grandense</w:t>
      </w:r>
      <w:r>
        <w:rPr>
          <w:rFonts w:cs="TimesNewRomanPSMT"/>
          <w:lang w:val="pt-BR"/>
        </w:rPr>
        <w:t>, BRASIL</w:t>
      </w:r>
    </w:p>
    <w:p w:rsidR="00C3166C" w:rsidRDefault="00C3166C" w:rsidP="00C3166C">
      <w:pPr>
        <w:autoSpaceDE w:val="0"/>
        <w:autoSpaceDN w:val="0"/>
        <w:adjustRightInd w:val="0"/>
        <w:spacing w:after="0" w:line="240" w:lineRule="auto"/>
        <w:jc w:val="both"/>
        <w:rPr>
          <w:rFonts w:cs="TimesNewRomanPSMT"/>
        </w:rPr>
      </w:pPr>
      <w:r w:rsidRPr="00C3166C">
        <w:rPr>
          <w:rFonts w:cs="TimesNewRomanPSMT"/>
        </w:rPr>
        <w:t>Javier Baliosian, Universidad de la Rep</w:t>
      </w:r>
      <w:r>
        <w:rPr>
          <w:rFonts w:cs="TimesNewRomanPSMT"/>
        </w:rPr>
        <w:t>ública, URUGUAY</w:t>
      </w:r>
    </w:p>
    <w:p w:rsidR="00C3166C" w:rsidRDefault="00C3166C" w:rsidP="00C3166C">
      <w:pPr>
        <w:autoSpaceDE w:val="0"/>
        <w:autoSpaceDN w:val="0"/>
        <w:adjustRightInd w:val="0"/>
        <w:spacing w:after="0" w:line="240" w:lineRule="auto"/>
        <w:jc w:val="both"/>
        <w:rPr>
          <w:rFonts w:cs="TimesNewRomanPSMT"/>
        </w:rPr>
      </w:pPr>
      <w:r>
        <w:rPr>
          <w:rFonts w:cs="TimesNewRomanPSMT"/>
        </w:rPr>
        <w:t xml:space="preserve">Luciana </w:t>
      </w:r>
      <w:proofErr w:type="spellStart"/>
      <w:r>
        <w:rPr>
          <w:rFonts w:cs="TimesNewRomanPSMT"/>
        </w:rPr>
        <w:t>Arantes</w:t>
      </w:r>
      <w:proofErr w:type="spellEnd"/>
      <w:r>
        <w:rPr>
          <w:rFonts w:cs="TimesNewRomanPSMT"/>
        </w:rPr>
        <w:t xml:space="preserve">, </w:t>
      </w:r>
      <w:proofErr w:type="spellStart"/>
      <w:r w:rsidRPr="00C3166C">
        <w:rPr>
          <w:rFonts w:cs="TimesNewRomanPSMT"/>
        </w:rPr>
        <w:t>Sorbonne</w:t>
      </w:r>
      <w:proofErr w:type="spellEnd"/>
      <w:r w:rsidRPr="00C3166C">
        <w:rPr>
          <w:rFonts w:cs="TimesNewRomanPSMT"/>
        </w:rPr>
        <w:t xml:space="preserve"> </w:t>
      </w:r>
      <w:proofErr w:type="spellStart"/>
      <w:r w:rsidRPr="00C3166C">
        <w:rPr>
          <w:rFonts w:cs="TimesNewRomanPSMT"/>
        </w:rPr>
        <w:t>Université</w:t>
      </w:r>
      <w:proofErr w:type="spellEnd"/>
      <w:r w:rsidRPr="00C3166C">
        <w:rPr>
          <w:rFonts w:cs="TimesNewRomanPSMT"/>
        </w:rPr>
        <w:t>, LIP6, CNRS, INRIA</w:t>
      </w:r>
      <w:r>
        <w:rPr>
          <w:rFonts w:cs="TimesNewRomanPSMT"/>
        </w:rPr>
        <w:t>, FRANCIA</w:t>
      </w:r>
    </w:p>
    <w:p w:rsidR="00C3166C" w:rsidRPr="00C3166C" w:rsidRDefault="00C3166C" w:rsidP="00C3166C">
      <w:pPr>
        <w:autoSpaceDE w:val="0"/>
        <w:autoSpaceDN w:val="0"/>
        <w:adjustRightInd w:val="0"/>
        <w:spacing w:after="0" w:line="240" w:lineRule="auto"/>
        <w:jc w:val="both"/>
        <w:rPr>
          <w:rFonts w:cs="TimesNewRomanPSMT"/>
        </w:rPr>
      </w:pPr>
    </w:p>
    <w:p w:rsidR="00C3166C" w:rsidRPr="00C3166C" w:rsidRDefault="00C3166C" w:rsidP="00DA3FFA">
      <w:pPr>
        <w:autoSpaceDE w:val="0"/>
        <w:autoSpaceDN w:val="0"/>
        <w:adjustRightInd w:val="0"/>
        <w:spacing w:after="0" w:line="240" w:lineRule="auto"/>
        <w:jc w:val="both"/>
        <w:rPr>
          <w:rFonts w:cs="TimesNewRomanPSMT"/>
        </w:rPr>
      </w:pPr>
    </w:p>
    <w:p w:rsidR="001E6A1B" w:rsidRPr="00C3166C" w:rsidRDefault="00DA3FFA" w:rsidP="00D04B74">
      <w:pPr>
        <w:pStyle w:val="Ttulo2"/>
        <w:sectPr w:rsidR="001E6A1B" w:rsidRPr="00C316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r w:rsidRPr="00C3166C">
        <w:br/>
      </w:r>
    </w:p>
    <w:p w:rsidR="00DA3FFA" w:rsidRPr="00F53366" w:rsidRDefault="00C3166C" w:rsidP="00D04B74">
      <w:pPr>
        <w:pStyle w:val="Ttulo2"/>
        <w:rPr>
          <w:lang w:val="fr-BE"/>
        </w:rPr>
      </w:pPr>
      <w:r>
        <w:rPr>
          <w:lang w:val="fr-BE"/>
        </w:rPr>
        <w:lastRenderedPageBreak/>
        <w:t xml:space="preserve">DeMON - </w:t>
      </w:r>
      <w:r w:rsidRPr="00C3166C">
        <w:rPr>
          <w:lang w:val="fr-BE"/>
        </w:rPr>
        <w:t>Decomposition Methods for Optimization in Networks</w:t>
      </w:r>
    </w:p>
    <w:p w:rsidR="00DA3FFA" w:rsidRPr="00976C61" w:rsidRDefault="00DA3FFA" w:rsidP="00DA3FFA">
      <w:pPr>
        <w:autoSpaceDE w:val="0"/>
        <w:autoSpaceDN w:val="0"/>
        <w:adjustRightInd w:val="0"/>
        <w:spacing w:after="0" w:line="240" w:lineRule="auto"/>
        <w:jc w:val="both"/>
        <w:rPr>
          <w:rFonts w:ascii="Calibri" w:hAnsi="Calibri" w:cs="Calibri"/>
          <w:u w:val="single"/>
          <w:lang w:val="en-US"/>
        </w:rPr>
      </w:pPr>
      <w:r w:rsidRPr="009D0A25">
        <w:rPr>
          <w:rFonts w:cs="Times New Roman"/>
          <w:u w:val="single"/>
          <w:lang w:val="en-US"/>
        </w:rPr>
        <w:br/>
      </w:r>
      <w:r w:rsidRPr="00976C61">
        <w:rPr>
          <w:rFonts w:ascii="Calibri" w:hAnsi="Calibri" w:cs="Calibri"/>
          <w:u w:val="single"/>
          <w:lang w:val="en-US"/>
        </w:rPr>
        <w:t xml:space="preserve">Abstract </w:t>
      </w:r>
    </w:p>
    <w:p w:rsidR="00F53366" w:rsidRPr="00976C61" w:rsidRDefault="00976C61" w:rsidP="00976C61">
      <w:pPr>
        <w:autoSpaceDE w:val="0"/>
        <w:autoSpaceDN w:val="0"/>
        <w:adjustRightInd w:val="0"/>
        <w:spacing w:after="0" w:line="240" w:lineRule="auto"/>
        <w:jc w:val="both"/>
        <w:rPr>
          <w:rFonts w:ascii="Calibri" w:hAnsi="Calibri" w:cs="Calibri"/>
          <w:lang w:val="en-US"/>
        </w:rPr>
      </w:pPr>
      <w:r w:rsidRPr="00976C61">
        <w:rPr>
          <w:rFonts w:ascii="Calibri" w:hAnsi="Calibri" w:cs="Calibri"/>
          <w:lang w:val="en-US"/>
        </w:rPr>
        <w:t>This proposal aims to create a new network of cooperation between three teams working on</w:t>
      </w:r>
      <w:r>
        <w:rPr>
          <w:rFonts w:ascii="Calibri" w:hAnsi="Calibri" w:cs="Calibri"/>
          <w:lang w:val="en-US"/>
        </w:rPr>
        <w:t xml:space="preserve"> </w:t>
      </w:r>
      <w:r w:rsidRPr="00976C61">
        <w:rPr>
          <w:rFonts w:ascii="Calibri" w:hAnsi="Calibri" w:cs="Calibri"/>
          <w:lang w:val="en-US"/>
        </w:rPr>
        <w:t>optimization methods for large and difficult classical problems</w:t>
      </w:r>
      <w:r w:rsidRPr="00976C61">
        <w:rPr>
          <w:rFonts w:ascii="Calibri" w:hAnsi="Calibri" w:cs="Calibri"/>
          <w:lang w:val="en-US"/>
        </w:rPr>
        <w:t xml:space="preserve"> on networks. </w:t>
      </w:r>
      <w:r>
        <w:rPr>
          <w:rFonts w:ascii="Calibri" w:hAnsi="Calibri" w:cs="Calibri"/>
          <w:lang w:val="fr-FR"/>
        </w:rPr>
        <w:t>We focus on three m</w:t>
      </w:r>
      <w:r w:rsidRPr="00976C61">
        <w:rPr>
          <w:rFonts w:ascii="Calibri" w:hAnsi="Calibri" w:cs="Calibri"/>
          <w:lang w:val="fr-FR"/>
        </w:rPr>
        <w:t xml:space="preserve">ain classical problems: Stochastic Network Design, </w:t>
      </w:r>
      <w:r w:rsidRPr="00976C61">
        <w:rPr>
          <w:rFonts w:ascii="Calibri" w:hAnsi="Calibri" w:cs="Calibri"/>
          <w:lang w:val="fr-FR"/>
        </w:rPr>
        <w:t xml:space="preserve">Resource-constrained Production </w:t>
      </w:r>
      <w:r w:rsidRPr="00976C61">
        <w:rPr>
          <w:rFonts w:ascii="Calibri" w:hAnsi="Calibri" w:cs="Calibri"/>
          <w:lang w:val="fr-FR"/>
        </w:rPr>
        <w:t>Scheduling and Competitive Facility Location problems. All thre</w:t>
      </w:r>
      <w:r w:rsidRPr="00976C61">
        <w:rPr>
          <w:rFonts w:ascii="Calibri" w:hAnsi="Calibri" w:cs="Calibri"/>
          <w:lang w:val="fr-FR"/>
        </w:rPr>
        <w:t xml:space="preserve">e teams have a proved expertise </w:t>
      </w:r>
      <w:r w:rsidRPr="00976C61">
        <w:rPr>
          <w:rFonts w:ascii="Calibri" w:hAnsi="Calibri" w:cs="Calibri"/>
          <w:lang w:val="fr-FR"/>
        </w:rPr>
        <w:t>on these three subjects, with similar and complementary methodolo</w:t>
      </w:r>
      <w:r w:rsidRPr="00976C61">
        <w:rPr>
          <w:rFonts w:ascii="Calibri" w:hAnsi="Calibri" w:cs="Calibri"/>
          <w:lang w:val="fr-FR"/>
        </w:rPr>
        <w:t xml:space="preserve">gical approaches to solve them, </w:t>
      </w:r>
      <w:r w:rsidRPr="00976C61">
        <w:rPr>
          <w:rFonts w:ascii="Calibri" w:hAnsi="Calibri" w:cs="Calibri"/>
          <w:lang w:val="fr-FR"/>
        </w:rPr>
        <w:t>including the use of decomposition algorithms for exact optimization of large-scale inst</w:t>
      </w:r>
      <w:r w:rsidRPr="00976C61">
        <w:rPr>
          <w:rFonts w:ascii="Calibri" w:hAnsi="Calibri" w:cs="Calibri"/>
          <w:lang w:val="fr-FR"/>
        </w:rPr>
        <w:t xml:space="preserve">ances, with </w:t>
      </w:r>
      <w:r w:rsidRPr="00976C61">
        <w:rPr>
          <w:rFonts w:ascii="Calibri" w:hAnsi="Calibri" w:cs="Calibri"/>
          <w:lang w:val="fr-FR"/>
        </w:rPr>
        <w:t>a particular focus on the computational performance of these algorit</w:t>
      </w:r>
      <w:r w:rsidRPr="00976C61">
        <w:rPr>
          <w:rFonts w:ascii="Calibri" w:hAnsi="Calibri" w:cs="Calibri"/>
          <w:lang w:val="fr-FR"/>
        </w:rPr>
        <w:t xml:space="preserve">hms. The teams include in total </w:t>
      </w:r>
      <w:r w:rsidRPr="00976C61">
        <w:rPr>
          <w:rFonts w:ascii="Calibri" w:hAnsi="Calibri" w:cs="Calibri"/>
          <w:lang w:val="fr-FR"/>
        </w:rPr>
        <w:t>4 Senior researchers, 3 Junior researchers and 3 PhD students, w</w:t>
      </w:r>
      <w:r w:rsidRPr="00976C61">
        <w:rPr>
          <w:rFonts w:ascii="Calibri" w:hAnsi="Calibri" w:cs="Calibri"/>
          <w:lang w:val="fr-FR"/>
        </w:rPr>
        <w:t xml:space="preserve">ith a potential to include more </w:t>
      </w:r>
      <w:r w:rsidRPr="00976C61">
        <w:rPr>
          <w:rFonts w:ascii="Calibri" w:hAnsi="Calibri" w:cs="Calibri"/>
          <w:lang w:val="fr-FR"/>
        </w:rPr>
        <w:t xml:space="preserve">students in the future. We plan several missions with researchers </w:t>
      </w:r>
      <w:r w:rsidRPr="00976C61">
        <w:rPr>
          <w:rFonts w:ascii="Calibri" w:hAnsi="Calibri" w:cs="Calibri"/>
          <w:lang w:val="fr-FR"/>
        </w:rPr>
        <w:t xml:space="preserve">and students from all countries </w:t>
      </w:r>
      <w:r w:rsidRPr="00976C61">
        <w:rPr>
          <w:rFonts w:ascii="Calibri" w:hAnsi="Calibri" w:cs="Calibri"/>
          <w:lang w:val="fr-FR"/>
        </w:rPr>
        <w:t>visiting all the other countries, including a Workshop with all t</w:t>
      </w:r>
      <w:r w:rsidRPr="00976C61">
        <w:rPr>
          <w:rFonts w:ascii="Calibri" w:hAnsi="Calibri" w:cs="Calibri"/>
          <w:lang w:val="fr-FR"/>
        </w:rPr>
        <w:t xml:space="preserve">he team on the second year. The </w:t>
      </w:r>
      <w:r w:rsidRPr="00976C61">
        <w:rPr>
          <w:rFonts w:ascii="Calibri" w:hAnsi="Calibri" w:cs="Calibri"/>
          <w:lang w:val="fr-FR"/>
        </w:rPr>
        <w:t xml:space="preserve">relevance of these problems will allow to transfer these results to the </w:t>
      </w:r>
      <w:r w:rsidRPr="00976C61">
        <w:rPr>
          <w:rFonts w:ascii="Calibri" w:hAnsi="Calibri" w:cs="Calibri"/>
          <w:lang w:val="fr-FR"/>
        </w:rPr>
        <w:t xml:space="preserve">industry, particularly in areas </w:t>
      </w:r>
      <w:r w:rsidRPr="00976C61">
        <w:rPr>
          <w:rFonts w:ascii="Calibri" w:hAnsi="Calibri" w:cs="Calibri"/>
          <w:lang w:val="fr-FR"/>
        </w:rPr>
        <w:t>like telecommunication, logistic, transportation and natural resources.</w:t>
      </w:r>
    </w:p>
    <w:p w:rsidR="00976C61" w:rsidRPr="00976C61" w:rsidRDefault="00976C61" w:rsidP="00F53366">
      <w:pPr>
        <w:autoSpaceDE w:val="0"/>
        <w:autoSpaceDN w:val="0"/>
        <w:adjustRightInd w:val="0"/>
        <w:spacing w:after="0" w:line="240" w:lineRule="auto"/>
        <w:jc w:val="both"/>
        <w:rPr>
          <w:rFonts w:ascii="Calibri" w:hAnsi="Calibri" w:cs="Calibri"/>
          <w:lang w:val="fr-BE"/>
        </w:rPr>
      </w:pPr>
    </w:p>
    <w:p w:rsidR="00F53366" w:rsidRPr="00976C61" w:rsidRDefault="00DA3FFA" w:rsidP="00F53366">
      <w:pPr>
        <w:autoSpaceDE w:val="0"/>
        <w:autoSpaceDN w:val="0"/>
        <w:adjustRightInd w:val="0"/>
        <w:spacing w:after="0" w:line="240" w:lineRule="auto"/>
        <w:jc w:val="both"/>
        <w:rPr>
          <w:rFonts w:ascii="Calibri" w:hAnsi="Calibri" w:cs="Calibri"/>
          <w:u w:val="single"/>
          <w:lang w:val="fr-BE"/>
        </w:rPr>
      </w:pPr>
      <w:r w:rsidRPr="00976C61">
        <w:rPr>
          <w:rFonts w:ascii="Calibri" w:hAnsi="Calibri" w:cs="Calibri"/>
          <w:u w:val="single"/>
          <w:lang w:val="fr-BE"/>
        </w:rPr>
        <w:t>Institutions and scientific coordinators:</w:t>
      </w:r>
    </w:p>
    <w:p w:rsidR="001E6A1B" w:rsidRPr="00976C61" w:rsidRDefault="00976C61" w:rsidP="00F53366">
      <w:pPr>
        <w:autoSpaceDE w:val="0"/>
        <w:autoSpaceDN w:val="0"/>
        <w:adjustRightInd w:val="0"/>
        <w:spacing w:after="0" w:line="240" w:lineRule="auto"/>
        <w:rPr>
          <w:rFonts w:ascii="Calibri" w:hAnsi="Calibri" w:cs="Calibri"/>
        </w:rPr>
      </w:pPr>
      <w:r w:rsidRPr="00976C61">
        <w:rPr>
          <w:rFonts w:ascii="Calibri" w:hAnsi="Calibri" w:cs="Calibri"/>
        </w:rPr>
        <w:t>Eduardo Moreno, Universidad Adolfo Ibáñez, CHILE</w:t>
      </w:r>
    </w:p>
    <w:p w:rsidR="00976C61" w:rsidRPr="00976C61" w:rsidRDefault="00976C61" w:rsidP="00F53366">
      <w:pPr>
        <w:autoSpaceDE w:val="0"/>
        <w:autoSpaceDN w:val="0"/>
        <w:adjustRightInd w:val="0"/>
        <w:spacing w:after="0" w:line="240" w:lineRule="auto"/>
        <w:rPr>
          <w:rFonts w:ascii="Calibri" w:hAnsi="Calibri" w:cs="Calibri"/>
          <w:lang w:val="pt-BR"/>
        </w:rPr>
      </w:pPr>
      <w:r w:rsidRPr="00976C61">
        <w:rPr>
          <w:rFonts w:ascii="Calibri" w:hAnsi="Calibri" w:cs="Calibri"/>
          <w:lang w:val="pt-BR"/>
        </w:rPr>
        <w:t xml:space="preserve">Eduardo Uchoa, Universidade Federal </w:t>
      </w:r>
      <w:r w:rsidRPr="00976C61">
        <w:rPr>
          <w:rFonts w:ascii="Calibri" w:hAnsi="Calibri" w:cs="Calibri"/>
          <w:lang w:val="pt-BR"/>
        </w:rPr>
        <w:t>Fluminense</w:t>
      </w:r>
      <w:r w:rsidRPr="00976C61">
        <w:rPr>
          <w:rFonts w:ascii="Calibri" w:hAnsi="Calibri" w:cs="Calibri"/>
          <w:lang w:val="pt-BR"/>
        </w:rPr>
        <w:t>, BRASIL</w:t>
      </w:r>
    </w:p>
    <w:p w:rsidR="00976C61" w:rsidRPr="00976C61" w:rsidRDefault="00976C61" w:rsidP="00976C61">
      <w:pPr>
        <w:autoSpaceDE w:val="0"/>
        <w:autoSpaceDN w:val="0"/>
        <w:adjustRightInd w:val="0"/>
        <w:spacing w:after="0" w:line="240" w:lineRule="auto"/>
        <w:rPr>
          <w:rFonts w:ascii="Calibri" w:hAnsi="Calibri" w:cs="Calibri"/>
          <w:lang w:val="fr-FR"/>
        </w:rPr>
      </w:pPr>
      <w:r w:rsidRPr="00976C61">
        <w:rPr>
          <w:rFonts w:ascii="Calibri" w:hAnsi="Calibri" w:cs="Calibri"/>
          <w:lang w:val="fr-FR"/>
        </w:rPr>
        <w:t xml:space="preserve">Ivana Ljubic,  LAMSADE, Université Paris </w:t>
      </w:r>
      <w:r w:rsidRPr="00976C61">
        <w:rPr>
          <w:rFonts w:ascii="Calibri" w:hAnsi="Calibri" w:cs="Calibri"/>
          <w:lang w:val="fr-FR"/>
        </w:rPr>
        <w:t>Dauphine</w:t>
      </w:r>
      <w:r w:rsidRPr="00976C61">
        <w:rPr>
          <w:rFonts w:ascii="Calibri" w:hAnsi="Calibri" w:cs="Calibri"/>
          <w:lang w:val="fr-FR"/>
        </w:rPr>
        <w:t>, FRANCIA</w:t>
      </w:r>
    </w:p>
    <w:p w:rsidR="00976C61" w:rsidRPr="00976C61" w:rsidRDefault="00976C61" w:rsidP="00976C61">
      <w:pPr>
        <w:autoSpaceDE w:val="0"/>
        <w:autoSpaceDN w:val="0"/>
        <w:adjustRightInd w:val="0"/>
        <w:spacing w:after="0" w:line="240" w:lineRule="auto"/>
        <w:rPr>
          <w:lang w:val="fr-FR"/>
        </w:rPr>
        <w:sectPr w:rsidR="00976C61" w:rsidRPr="00976C61">
          <w:pgSz w:w="11906" w:h="16838"/>
          <w:pgMar w:top="1417" w:right="1417" w:bottom="1417" w:left="1417" w:header="708" w:footer="708" w:gutter="0"/>
          <w:cols w:space="708"/>
          <w:docGrid w:linePitch="360"/>
        </w:sectPr>
      </w:pPr>
    </w:p>
    <w:p w:rsidR="00DA3FFA" w:rsidRPr="00B6433C" w:rsidRDefault="00976C61" w:rsidP="00D04B74">
      <w:pPr>
        <w:pStyle w:val="Ttulo2"/>
        <w:rPr>
          <w:lang w:val="en-US"/>
        </w:rPr>
      </w:pPr>
      <w:proofErr w:type="spellStart"/>
      <w:r>
        <w:rPr>
          <w:lang w:val="en-US"/>
        </w:rPr>
        <w:lastRenderedPageBreak/>
        <w:t>DyLo</w:t>
      </w:r>
      <w:proofErr w:type="spellEnd"/>
      <w:r>
        <w:rPr>
          <w:lang w:val="en-US"/>
        </w:rPr>
        <w:t xml:space="preserve">-MPC - </w:t>
      </w:r>
      <w:r w:rsidRPr="00976C61">
        <w:rPr>
          <w:lang w:val="en-US"/>
        </w:rPr>
        <w:t>Dynamic Logics:</w:t>
      </w:r>
      <w:r>
        <w:rPr>
          <w:lang w:val="en-US"/>
        </w:rPr>
        <w:t xml:space="preserve"> Model Theory, Proof Theory and </w:t>
      </w:r>
      <w:r w:rsidRPr="00976C61">
        <w:rPr>
          <w:lang w:val="en-US"/>
        </w:rPr>
        <w:t>Computational Complexity</w:t>
      </w:r>
    </w:p>
    <w:p w:rsidR="00DA3FFA" w:rsidRPr="00976C61" w:rsidRDefault="00DA3FFA" w:rsidP="00DA3FFA">
      <w:pPr>
        <w:autoSpaceDE w:val="0"/>
        <w:autoSpaceDN w:val="0"/>
        <w:adjustRightInd w:val="0"/>
        <w:spacing w:after="0" w:line="240" w:lineRule="auto"/>
        <w:jc w:val="both"/>
        <w:rPr>
          <w:rFonts w:ascii="Calibri" w:hAnsi="Calibri" w:cs="Calibri"/>
          <w:b/>
          <w:bCs/>
          <w:lang w:val="en-US"/>
        </w:rPr>
      </w:pPr>
    </w:p>
    <w:p w:rsidR="00DA3FFA" w:rsidRPr="00976C61" w:rsidRDefault="00DA3FFA" w:rsidP="00DA3FFA">
      <w:pPr>
        <w:autoSpaceDE w:val="0"/>
        <w:autoSpaceDN w:val="0"/>
        <w:adjustRightInd w:val="0"/>
        <w:spacing w:after="0" w:line="240" w:lineRule="auto"/>
        <w:jc w:val="both"/>
        <w:rPr>
          <w:rFonts w:ascii="Calibri" w:hAnsi="Calibri" w:cs="Calibri"/>
          <w:bCs/>
          <w:u w:val="single"/>
          <w:lang w:val="en-US"/>
        </w:rPr>
      </w:pPr>
      <w:r w:rsidRPr="00976C61">
        <w:rPr>
          <w:rFonts w:ascii="Calibri" w:hAnsi="Calibri" w:cs="Calibri"/>
          <w:bCs/>
          <w:u w:val="single"/>
          <w:lang w:val="en-US"/>
        </w:rPr>
        <w:t>Abstract</w:t>
      </w:r>
    </w:p>
    <w:p w:rsidR="00976C61" w:rsidRPr="00976C61" w:rsidRDefault="00976C61" w:rsidP="00976C61">
      <w:pPr>
        <w:autoSpaceDE w:val="0"/>
        <w:autoSpaceDN w:val="0"/>
        <w:adjustRightInd w:val="0"/>
        <w:spacing w:after="0" w:line="240" w:lineRule="auto"/>
        <w:jc w:val="both"/>
        <w:rPr>
          <w:rFonts w:ascii="Calibri" w:hAnsi="Calibri" w:cs="Calibri"/>
          <w:color w:val="000000"/>
          <w:lang w:val="fr-FR"/>
        </w:rPr>
      </w:pPr>
      <w:r w:rsidRPr="00976C61">
        <w:rPr>
          <w:rFonts w:ascii="Calibri" w:hAnsi="Calibri" w:cs="Calibri"/>
          <w:color w:val="000000"/>
          <w:lang w:val="fr-FR"/>
        </w:rPr>
        <w:t xml:space="preserve">During the project we will advance our understanding of a novel family of modal logics called </w:t>
      </w:r>
      <w:r w:rsidRPr="00976C61">
        <w:rPr>
          <w:rFonts w:ascii="Calibri" w:hAnsi="Calibri" w:cs="Calibri"/>
          <w:i/>
          <w:iCs/>
          <w:color w:val="000000"/>
          <w:lang w:val="fr-FR"/>
        </w:rPr>
        <w:t>dynamic logics</w:t>
      </w:r>
      <w:r w:rsidRPr="00976C61">
        <w:rPr>
          <w:rFonts w:ascii="Calibri" w:hAnsi="Calibri" w:cs="Calibri"/>
          <w:color w:val="000000"/>
          <w:lang w:val="fr-FR"/>
        </w:rPr>
        <w:t>. Dynamic logics are characterized by the inclusion of modal operators that can modify the model in which they are being evaluated. This characteristic made them especially well suited for the description of evolving scenarios like, for example, the temporal evolution of a communication network, where connections are dynamically created and eliminated, constantly changing the actual topology. A number of different dynamic logics have been investigated by members of the project, but a general perspective is still missing, and a number of important open questions remains, ranging from adequate model theoretic characterizations, to a proper understanding of how to define proof calculi for this logics, which are usually not closed under uniform substitutions. The project aims to pull together the strengths of the four international research teams, to unify existing results and attempt to answer these open problems.</w:t>
      </w:r>
    </w:p>
    <w:p w:rsidR="00FA1A1A" w:rsidRPr="00976C61" w:rsidRDefault="00FA1A1A" w:rsidP="00FA1A1A">
      <w:pPr>
        <w:autoSpaceDE w:val="0"/>
        <w:autoSpaceDN w:val="0"/>
        <w:adjustRightInd w:val="0"/>
        <w:spacing w:after="0" w:line="240" w:lineRule="auto"/>
        <w:jc w:val="both"/>
        <w:rPr>
          <w:rFonts w:ascii="Calibri" w:hAnsi="Calibri" w:cs="Calibri"/>
          <w:lang w:val="fr-BE"/>
        </w:rPr>
      </w:pPr>
    </w:p>
    <w:p w:rsidR="00976C61" w:rsidRPr="00976C61" w:rsidRDefault="00976C61" w:rsidP="00FA1A1A">
      <w:pPr>
        <w:autoSpaceDE w:val="0"/>
        <w:autoSpaceDN w:val="0"/>
        <w:adjustRightInd w:val="0"/>
        <w:spacing w:after="0" w:line="240" w:lineRule="auto"/>
        <w:jc w:val="both"/>
        <w:rPr>
          <w:rFonts w:ascii="Calibri" w:hAnsi="Calibri" w:cs="Calibri"/>
          <w:lang w:val="fr-BE"/>
        </w:rPr>
      </w:pPr>
    </w:p>
    <w:p w:rsidR="00976C61" w:rsidRPr="00976C61" w:rsidRDefault="00976C61" w:rsidP="00FA1A1A">
      <w:pPr>
        <w:autoSpaceDE w:val="0"/>
        <w:autoSpaceDN w:val="0"/>
        <w:adjustRightInd w:val="0"/>
        <w:spacing w:after="0" w:line="240" w:lineRule="auto"/>
        <w:jc w:val="both"/>
        <w:rPr>
          <w:rFonts w:ascii="Calibri" w:hAnsi="Calibri" w:cs="Calibri"/>
          <w:lang w:val="fr-BE"/>
        </w:rPr>
      </w:pPr>
    </w:p>
    <w:p w:rsidR="00DA3FFA" w:rsidRPr="00976C61" w:rsidRDefault="00DA3FFA" w:rsidP="00FA1A1A">
      <w:pPr>
        <w:autoSpaceDE w:val="0"/>
        <w:autoSpaceDN w:val="0"/>
        <w:adjustRightInd w:val="0"/>
        <w:spacing w:after="0" w:line="240" w:lineRule="auto"/>
        <w:jc w:val="both"/>
        <w:rPr>
          <w:rFonts w:ascii="Calibri" w:hAnsi="Calibri" w:cs="Calibri"/>
          <w:u w:val="single"/>
          <w:lang w:val="en-US"/>
        </w:rPr>
      </w:pPr>
      <w:r w:rsidRPr="00976C61">
        <w:rPr>
          <w:rFonts w:ascii="Calibri" w:hAnsi="Calibri" w:cs="Calibri"/>
          <w:u w:val="single"/>
          <w:lang w:val="en-US"/>
        </w:rPr>
        <w:t>Institutions and scientific coordinators:</w:t>
      </w:r>
    </w:p>
    <w:p w:rsidR="00FA1A1A" w:rsidRPr="00976C61" w:rsidRDefault="00976C61" w:rsidP="00976C61">
      <w:pPr>
        <w:autoSpaceDE w:val="0"/>
        <w:autoSpaceDN w:val="0"/>
        <w:adjustRightInd w:val="0"/>
        <w:spacing w:after="0" w:line="240" w:lineRule="auto"/>
        <w:jc w:val="both"/>
        <w:rPr>
          <w:rFonts w:ascii="Calibri" w:hAnsi="Calibri" w:cs="Calibri"/>
        </w:rPr>
      </w:pPr>
      <w:r w:rsidRPr="00976C61">
        <w:rPr>
          <w:rFonts w:ascii="Calibri" w:hAnsi="Calibri" w:cs="Calibri"/>
        </w:rPr>
        <w:t xml:space="preserve">Carlos Eduardo Areces, </w:t>
      </w:r>
      <w:r w:rsidRPr="00976C61">
        <w:rPr>
          <w:rFonts w:ascii="Calibri" w:hAnsi="Calibri" w:cs="Calibri"/>
        </w:rPr>
        <w:t>Universidad Nacional d</w:t>
      </w:r>
      <w:r w:rsidRPr="00976C61">
        <w:rPr>
          <w:rFonts w:ascii="Calibri" w:hAnsi="Calibri" w:cs="Calibri"/>
        </w:rPr>
        <w:t>e Córdoba, Argentina [UNC-AR</w:t>
      </w:r>
      <w:proofErr w:type="gramStart"/>
      <w:r w:rsidRPr="00976C61">
        <w:rPr>
          <w:rFonts w:ascii="Calibri" w:hAnsi="Calibri" w:cs="Calibri"/>
        </w:rPr>
        <w:t xml:space="preserve">],  </w:t>
      </w:r>
      <w:r w:rsidRPr="00976C61">
        <w:rPr>
          <w:rFonts w:ascii="Calibri" w:hAnsi="Calibri" w:cs="Calibri"/>
        </w:rPr>
        <w:t>Facultad</w:t>
      </w:r>
      <w:proofErr w:type="gramEnd"/>
      <w:r w:rsidRPr="00976C61">
        <w:rPr>
          <w:rFonts w:ascii="Calibri" w:hAnsi="Calibri" w:cs="Calibri"/>
        </w:rPr>
        <w:t xml:space="preserve"> de Matemática, Astronomía, Física y Computación</w:t>
      </w:r>
      <w:r w:rsidRPr="00976C61">
        <w:rPr>
          <w:rFonts w:ascii="Calibri" w:hAnsi="Calibri" w:cs="Calibri"/>
        </w:rPr>
        <w:t>, ARGENTINA</w:t>
      </w:r>
    </w:p>
    <w:p w:rsidR="00976C61" w:rsidRPr="00976C61" w:rsidRDefault="00976C61" w:rsidP="00976C61">
      <w:pPr>
        <w:autoSpaceDE w:val="0"/>
        <w:autoSpaceDN w:val="0"/>
        <w:adjustRightInd w:val="0"/>
        <w:spacing w:after="0" w:line="240" w:lineRule="auto"/>
        <w:jc w:val="both"/>
        <w:rPr>
          <w:rFonts w:ascii="Calibri" w:hAnsi="Calibri" w:cs="Calibri"/>
          <w:lang w:val="pt-BR"/>
        </w:rPr>
      </w:pPr>
      <w:r w:rsidRPr="00976C61">
        <w:rPr>
          <w:rFonts w:ascii="Calibri" w:hAnsi="Calibri" w:cs="Calibri"/>
          <w:lang w:val="pt-BR"/>
        </w:rPr>
        <w:t xml:space="preserve">Mario Roberto </w:t>
      </w:r>
      <w:proofErr w:type="spellStart"/>
      <w:r w:rsidRPr="00976C61">
        <w:rPr>
          <w:rFonts w:ascii="Calibri" w:hAnsi="Calibri" w:cs="Calibri"/>
          <w:lang w:val="pt-BR"/>
        </w:rPr>
        <w:t>Folhadela</w:t>
      </w:r>
      <w:proofErr w:type="spellEnd"/>
      <w:r w:rsidRPr="00976C61">
        <w:rPr>
          <w:rFonts w:ascii="Calibri" w:hAnsi="Calibri" w:cs="Calibri"/>
          <w:lang w:val="pt-BR"/>
        </w:rPr>
        <w:t xml:space="preserve"> Benevides, </w:t>
      </w:r>
      <w:r w:rsidRPr="00976C61">
        <w:rPr>
          <w:rFonts w:ascii="Calibri" w:hAnsi="Calibri" w:cs="Calibri"/>
          <w:lang w:val="pt-BR"/>
        </w:rPr>
        <w:t xml:space="preserve">Universidade Federal do Rio de Janeiro, </w:t>
      </w:r>
      <w:proofErr w:type="spellStart"/>
      <w:r w:rsidRPr="00976C61">
        <w:rPr>
          <w:rFonts w:ascii="Calibri" w:hAnsi="Calibri" w:cs="Calibri"/>
          <w:lang w:val="pt-BR"/>
        </w:rPr>
        <w:t>Brazil</w:t>
      </w:r>
      <w:proofErr w:type="spellEnd"/>
      <w:r w:rsidRPr="00976C61">
        <w:rPr>
          <w:rFonts w:ascii="Calibri" w:hAnsi="Calibri" w:cs="Calibri"/>
          <w:lang w:val="pt-BR"/>
        </w:rPr>
        <w:t xml:space="preserve"> [UFRJ-BR]</w:t>
      </w:r>
    </w:p>
    <w:p w:rsidR="00976C61" w:rsidRPr="00976C61" w:rsidRDefault="00976C61" w:rsidP="00976C61">
      <w:pPr>
        <w:autoSpaceDE w:val="0"/>
        <w:autoSpaceDN w:val="0"/>
        <w:adjustRightInd w:val="0"/>
        <w:spacing w:after="0" w:line="240" w:lineRule="auto"/>
        <w:jc w:val="both"/>
        <w:rPr>
          <w:rFonts w:ascii="Calibri" w:hAnsi="Calibri" w:cs="Calibri"/>
          <w:lang w:val="pt-BR"/>
        </w:rPr>
      </w:pPr>
      <w:r w:rsidRPr="00976C61">
        <w:rPr>
          <w:rFonts w:ascii="Calibri" w:hAnsi="Calibri" w:cs="Calibri"/>
          <w:lang w:val="pt-BR"/>
        </w:rPr>
        <w:t>Departamento de Ciência da Computação</w:t>
      </w:r>
      <w:r w:rsidRPr="00976C61">
        <w:rPr>
          <w:rFonts w:ascii="Calibri" w:hAnsi="Calibri" w:cs="Calibri"/>
          <w:lang w:val="pt-BR"/>
        </w:rPr>
        <w:t>, BRASIL</w:t>
      </w:r>
    </w:p>
    <w:p w:rsidR="00976C61" w:rsidRPr="00976C61" w:rsidRDefault="00976C61" w:rsidP="00976C61">
      <w:pPr>
        <w:autoSpaceDE w:val="0"/>
        <w:autoSpaceDN w:val="0"/>
        <w:adjustRightInd w:val="0"/>
        <w:spacing w:after="0" w:line="240" w:lineRule="auto"/>
        <w:jc w:val="both"/>
        <w:rPr>
          <w:rFonts w:ascii="Calibri" w:hAnsi="Calibri" w:cs="Calibri"/>
          <w:lang w:val="fr-FR"/>
        </w:rPr>
      </w:pPr>
      <w:r w:rsidRPr="00976C61">
        <w:rPr>
          <w:rFonts w:ascii="Calibri" w:hAnsi="Calibri" w:cs="Calibri"/>
          <w:lang w:val="fr-FR"/>
        </w:rPr>
        <w:t>Lutz Strassburger, Laboratoire d'Informatique de l'Ecole Polytechnique and CNRS, FRANCIA</w:t>
      </w:r>
    </w:p>
    <w:p w:rsidR="001E6A1B" w:rsidRPr="00976C61" w:rsidRDefault="00976C61" w:rsidP="00976C61">
      <w:pPr>
        <w:autoSpaceDE w:val="0"/>
        <w:autoSpaceDN w:val="0"/>
        <w:adjustRightInd w:val="0"/>
        <w:spacing w:after="0" w:line="240" w:lineRule="auto"/>
        <w:rPr>
          <w:rFonts w:ascii="Calibri" w:hAnsi="Calibri" w:cs="Calibri"/>
          <w:lang w:val="fr-FR"/>
        </w:rPr>
        <w:sectPr w:rsidR="001E6A1B" w:rsidRPr="00976C61">
          <w:pgSz w:w="11906" w:h="16838"/>
          <w:pgMar w:top="1417" w:right="1417" w:bottom="1417" w:left="1417" w:header="708" w:footer="708" w:gutter="0"/>
          <w:cols w:space="708"/>
          <w:docGrid w:linePitch="360"/>
        </w:sectPr>
      </w:pPr>
      <w:r>
        <w:rPr>
          <w:rFonts w:ascii="Calibri" w:hAnsi="Calibri" w:cs="Calibri"/>
          <w:lang w:val="fr-FR"/>
        </w:rPr>
        <w:t xml:space="preserve">Stéphane </w:t>
      </w:r>
      <w:r w:rsidRPr="00976C61">
        <w:rPr>
          <w:rFonts w:ascii="Calibri" w:hAnsi="Calibri" w:cs="Calibri"/>
          <w:lang w:val="fr-FR"/>
        </w:rPr>
        <w:t>Demri</w:t>
      </w:r>
      <w:r>
        <w:rPr>
          <w:rFonts w:ascii="Calibri" w:hAnsi="Calibri" w:cs="Calibri"/>
          <w:lang w:val="fr-FR"/>
        </w:rPr>
        <w:t xml:space="preserve">, </w:t>
      </w:r>
      <w:r w:rsidRPr="00976C61">
        <w:rPr>
          <w:rFonts w:ascii="Calibri" w:hAnsi="Calibri" w:cs="Calibri"/>
          <w:lang w:val="fr-FR"/>
        </w:rPr>
        <w:t>ENS</w:t>
      </w:r>
      <w:r>
        <w:rPr>
          <w:rFonts w:ascii="Calibri" w:hAnsi="Calibri" w:cs="Calibri"/>
          <w:lang w:val="fr-FR"/>
        </w:rPr>
        <w:t xml:space="preserve"> Paris-Saclay and CNRS [LSV-FR] </w:t>
      </w:r>
      <w:r w:rsidRPr="00976C61">
        <w:rPr>
          <w:rFonts w:ascii="Calibri" w:hAnsi="Calibri" w:cs="Calibri"/>
          <w:lang w:val="fr-FR"/>
        </w:rPr>
        <w:t>Laboratoire Spécification et Vérification</w:t>
      </w:r>
      <w:r>
        <w:rPr>
          <w:rFonts w:ascii="Calibri" w:hAnsi="Calibri" w:cs="Calibri"/>
          <w:lang w:val="fr-FR"/>
        </w:rPr>
        <w:t>, FRANCIA</w:t>
      </w:r>
      <w:r w:rsidR="00DA3FFA" w:rsidRPr="00976C61">
        <w:rPr>
          <w:rFonts w:ascii="Calibri" w:hAnsi="Calibri" w:cs="Calibri"/>
          <w:lang w:val="fr-FR"/>
        </w:rPr>
        <w:br/>
      </w:r>
    </w:p>
    <w:p w:rsidR="00DA3FFA" w:rsidRDefault="00976C61" w:rsidP="00D04B74">
      <w:pPr>
        <w:pStyle w:val="Ttulo2"/>
        <w:rPr>
          <w:lang w:val="en-US" w:bidi="he-IL"/>
        </w:rPr>
      </w:pPr>
      <w:r>
        <w:rPr>
          <w:lang w:val="en-US"/>
        </w:rPr>
        <w:t xml:space="preserve">IMPRESS - </w:t>
      </w:r>
      <w:r w:rsidRPr="00976C61">
        <w:rPr>
          <w:lang w:val="en-US"/>
        </w:rPr>
        <w:t xml:space="preserve">Image Modeling and Processing for </w:t>
      </w:r>
      <w:proofErr w:type="spellStart"/>
      <w:r w:rsidRPr="00976C61">
        <w:rPr>
          <w:lang w:val="en-US"/>
        </w:rPr>
        <w:t>REmote</w:t>
      </w:r>
      <w:proofErr w:type="spellEnd"/>
      <w:r w:rsidRPr="00976C61">
        <w:rPr>
          <w:lang w:val="en-US"/>
        </w:rPr>
        <w:t xml:space="preserve"> </w:t>
      </w:r>
      <w:proofErr w:type="spellStart"/>
      <w:r w:rsidRPr="00976C61">
        <w:rPr>
          <w:lang w:val="en-US"/>
        </w:rPr>
        <w:t>SenSing</w:t>
      </w:r>
      <w:proofErr w:type="spellEnd"/>
      <w:r w:rsidRPr="00976C61">
        <w:rPr>
          <w:lang w:val="en-US"/>
        </w:rPr>
        <w:t xml:space="preserve"> in agriculture</w:t>
      </w:r>
    </w:p>
    <w:p w:rsidR="00DA3FFA" w:rsidRPr="00976C61" w:rsidRDefault="00DA3FFA" w:rsidP="00DA3FFA">
      <w:pPr>
        <w:autoSpaceDE w:val="0"/>
        <w:autoSpaceDN w:val="0"/>
        <w:adjustRightInd w:val="0"/>
        <w:spacing w:after="0" w:line="240" w:lineRule="auto"/>
        <w:jc w:val="both"/>
        <w:rPr>
          <w:rFonts w:ascii="Calibri" w:hAnsi="Calibri" w:cs="Calibri"/>
          <w:b/>
          <w:iCs/>
          <w:lang w:val="en-US" w:bidi="he-IL"/>
        </w:rPr>
      </w:pPr>
    </w:p>
    <w:p w:rsidR="00DA3FFA" w:rsidRDefault="00DA3FFA" w:rsidP="00DA3FFA">
      <w:pPr>
        <w:autoSpaceDE w:val="0"/>
        <w:autoSpaceDN w:val="0"/>
        <w:adjustRightInd w:val="0"/>
        <w:spacing w:after="0" w:line="240" w:lineRule="auto"/>
        <w:jc w:val="both"/>
        <w:rPr>
          <w:rFonts w:ascii="Calibri" w:hAnsi="Calibri" w:cs="Calibri"/>
          <w:iCs/>
          <w:lang w:val="en-US" w:bidi="he-IL"/>
        </w:rPr>
      </w:pPr>
      <w:r w:rsidRPr="00976C61">
        <w:rPr>
          <w:rFonts w:ascii="Calibri" w:hAnsi="Calibri" w:cs="Calibri"/>
          <w:u w:val="single"/>
          <w:lang w:val="en-US"/>
        </w:rPr>
        <w:t>Abstract</w:t>
      </w:r>
    </w:p>
    <w:p w:rsidR="00976C61" w:rsidRPr="0008142A" w:rsidRDefault="00976C61" w:rsidP="00976C61">
      <w:pPr>
        <w:autoSpaceDE w:val="0"/>
        <w:autoSpaceDN w:val="0"/>
        <w:adjustRightInd w:val="0"/>
        <w:spacing w:after="0" w:line="240" w:lineRule="auto"/>
        <w:jc w:val="both"/>
        <w:rPr>
          <w:rFonts w:ascii="Calibri" w:hAnsi="Calibri" w:cs="Calibri"/>
          <w:lang w:val="fr-FR"/>
        </w:rPr>
      </w:pPr>
      <w:r w:rsidRPr="00976C61">
        <w:rPr>
          <w:rFonts w:ascii="Calibri" w:hAnsi="Calibri" w:cs="Calibri"/>
          <w:lang w:val="fr-FR"/>
        </w:rPr>
        <w:t xml:space="preserve">The field of remote sensing is experiencing an unprecedented </w:t>
      </w:r>
      <w:r w:rsidR="0008142A">
        <w:rPr>
          <w:rFonts w:ascii="Calibri" w:hAnsi="Calibri" w:cs="Calibri"/>
          <w:lang w:val="fr-FR"/>
        </w:rPr>
        <w:t xml:space="preserve">acceleration. Besides the large </w:t>
      </w:r>
      <w:r w:rsidRPr="00976C61">
        <w:rPr>
          <w:rFonts w:ascii="Calibri" w:hAnsi="Calibri" w:cs="Calibri"/>
          <w:lang w:val="fr-FR"/>
        </w:rPr>
        <w:t>public programs such as Sentinel (see e.g. https://sentinel.esa.int/web/sentine</w:t>
      </w:r>
      <w:r>
        <w:rPr>
          <w:rFonts w:ascii="Calibri" w:hAnsi="Calibri" w:cs="Calibri"/>
          <w:lang w:val="fr-FR"/>
        </w:rPr>
        <w:t xml:space="preserve">l/missions/ </w:t>
      </w:r>
      <w:r w:rsidRPr="00976C61">
        <w:rPr>
          <w:rFonts w:ascii="Calibri" w:hAnsi="Calibri" w:cs="Calibri"/>
          <w:lang w:val="fr-FR"/>
        </w:rPr>
        <w:t>sentinel-2), private actors are creating fleets of micro-satellit</w:t>
      </w:r>
      <w:r>
        <w:rPr>
          <w:rFonts w:ascii="Calibri" w:hAnsi="Calibri" w:cs="Calibri"/>
          <w:lang w:val="fr-FR"/>
        </w:rPr>
        <w:t xml:space="preserve">es capable of monitoring of the </w:t>
      </w:r>
      <w:r w:rsidRPr="00976C61">
        <w:rPr>
          <w:rFonts w:ascii="Calibri" w:hAnsi="Calibri" w:cs="Calibri"/>
          <w:lang w:val="fr-FR"/>
        </w:rPr>
        <w:t>earth with daily revisits. This abundant and cheap data is creati</w:t>
      </w:r>
      <w:r w:rsidR="0008142A">
        <w:rPr>
          <w:rFonts w:ascii="Calibri" w:hAnsi="Calibri" w:cs="Calibri"/>
          <w:lang w:val="fr-FR"/>
        </w:rPr>
        <w:t xml:space="preserve">ng opportunities for developing </w:t>
      </w:r>
      <w:r w:rsidRPr="00976C61">
        <w:rPr>
          <w:rFonts w:ascii="Calibri" w:hAnsi="Calibri" w:cs="Calibri"/>
          <w:lang w:val="fr-FR"/>
        </w:rPr>
        <w:t>novel applications for the monitoring of industrial and agric</w:t>
      </w:r>
      <w:r w:rsidR="0008142A">
        <w:rPr>
          <w:rFonts w:ascii="Calibri" w:hAnsi="Calibri" w:cs="Calibri"/>
          <w:lang w:val="fr-FR"/>
        </w:rPr>
        <w:t xml:space="preserve">ultural activity. The automatic </w:t>
      </w:r>
      <w:r w:rsidRPr="00976C61">
        <w:rPr>
          <w:rFonts w:ascii="Calibri" w:hAnsi="Calibri" w:cs="Calibri"/>
          <w:lang w:val="fr-FR"/>
        </w:rPr>
        <w:t>exploitation of this data is bound to specific application dom</w:t>
      </w:r>
      <w:r w:rsidR="0008142A">
        <w:rPr>
          <w:rFonts w:ascii="Calibri" w:hAnsi="Calibri" w:cs="Calibri"/>
          <w:lang w:val="fr-FR"/>
        </w:rPr>
        <w:t xml:space="preserve">ain knowledge, which requires a </w:t>
      </w:r>
      <w:r w:rsidRPr="00976C61">
        <w:rPr>
          <w:rFonts w:ascii="Calibri" w:hAnsi="Calibri" w:cs="Calibri"/>
          <w:lang w:val="fr-FR"/>
        </w:rPr>
        <w:t>mastery of advanced techniques such as computer vision a</w:t>
      </w:r>
      <w:r w:rsidR="0008142A">
        <w:rPr>
          <w:rFonts w:ascii="Calibri" w:hAnsi="Calibri" w:cs="Calibri"/>
          <w:lang w:val="fr-FR"/>
        </w:rPr>
        <w:t xml:space="preserve">nd machine learning, as well as </w:t>
      </w:r>
      <w:r w:rsidRPr="00976C61">
        <w:rPr>
          <w:rFonts w:ascii="Calibri" w:hAnsi="Calibri" w:cs="Calibri"/>
          <w:lang w:val="fr-FR"/>
        </w:rPr>
        <w:t>expert knowledge in the field of agriculture. To do this, the tea</w:t>
      </w:r>
      <w:r>
        <w:rPr>
          <w:rFonts w:ascii="Calibri" w:hAnsi="Calibri" w:cs="Calibri"/>
          <w:lang w:val="fr-FR"/>
        </w:rPr>
        <w:t>m must master earth observation s</w:t>
      </w:r>
      <w:r w:rsidRPr="00976C61">
        <w:rPr>
          <w:rFonts w:ascii="Calibri" w:hAnsi="Calibri" w:cs="Calibri"/>
          <w:lang w:val="fr-FR"/>
        </w:rPr>
        <w:t>atellites, be able to define the adequate mathematical detectio</w:t>
      </w:r>
      <w:r>
        <w:rPr>
          <w:rFonts w:ascii="Calibri" w:hAnsi="Calibri" w:cs="Calibri"/>
          <w:lang w:val="fr-FR"/>
        </w:rPr>
        <w:t xml:space="preserve">n theories, and build on a deep </w:t>
      </w:r>
      <w:r w:rsidRPr="00976C61">
        <w:rPr>
          <w:rFonts w:ascii="Calibri" w:hAnsi="Calibri" w:cs="Calibri"/>
          <w:lang w:val="fr-FR"/>
        </w:rPr>
        <w:t>knowledge of satellite image processing, while also including expert knowledge in agriculture.</w:t>
      </w:r>
      <w:r>
        <w:rPr>
          <w:rFonts w:ascii="Calibri" w:hAnsi="Calibri" w:cs="Calibri"/>
          <w:lang w:val="fr-FR"/>
        </w:rPr>
        <w:t xml:space="preserve"> </w:t>
      </w:r>
      <w:r w:rsidRPr="00976C61">
        <w:rPr>
          <w:rFonts w:ascii="Calibri" w:hAnsi="Calibri" w:cs="Calibri"/>
          <w:lang w:val="fr-FR"/>
        </w:rPr>
        <w:t>This project aims at uniting competences across the fields</w:t>
      </w:r>
      <w:r>
        <w:rPr>
          <w:rFonts w:ascii="Calibri" w:hAnsi="Calibri" w:cs="Calibri"/>
          <w:lang w:val="fr-FR"/>
        </w:rPr>
        <w:t xml:space="preserve"> of computer vision and machine </w:t>
      </w:r>
      <w:r w:rsidRPr="00976C61">
        <w:rPr>
          <w:rFonts w:ascii="Calibri" w:hAnsi="Calibri" w:cs="Calibri"/>
          <w:lang w:val="fr-FR"/>
        </w:rPr>
        <w:t>learning, remote sensing to address emerging applications in</w:t>
      </w:r>
      <w:r>
        <w:rPr>
          <w:rFonts w:ascii="Calibri" w:hAnsi="Calibri" w:cs="Calibri"/>
          <w:lang w:val="fr-FR"/>
        </w:rPr>
        <w:t xml:space="preserve"> agronomy. This project will in </w:t>
      </w:r>
      <w:r w:rsidRPr="00976C61">
        <w:rPr>
          <w:rFonts w:ascii="Calibri" w:hAnsi="Calibri" w:cs="Calibri"/>
          <w:lang w:val="fr-FR"/>
        </w:rPr>
        <w:t>addition foster the creation of reproducible research by a</w:t>
      </w:r>
      <w:r>
        <w:rPr>
          <w:rFonts w:ascii="Calibri" w:hAnsi="Calibri" w:cs="Calibri"/>
          <w:lang w:val="fr-FR"/>
        </w:rPr>
        <w:t xml:space="preserve">dopting a reproducible research </w:t>
      </w:r>
      <w:r w:rsidRPr="00976C61">
        <w:rPr>
          <w:rFonts w:ascii="Calibri" w:hAnsi="Calibri" w:cs="Calibri"/>
          <w:lang w:val="fr-FR"/>
        </w:rPr>
        <w:t>methodology thus contributing the resulting algorithms to t</w:t>
      </w:r>
      <w:r>
        <w:rPr>
          <w:rFonts w:ascii="Calibri" w:hAnsi="Calibri" w:cs="Calibri"/>
          <w:lang w:val="fr-FR"/>
        </w:rPr>
        <w:t xml:space="preserve">he journal Image Processing On- </w:t>
      </w:r>
      <w:r w:rsidRPr="00976C61">
        <w:rPr>
          <w:rFonts w:ascii="Calibri" w:hAnsi="Calibri" w:cs="Calibri"/>
          <w:lang w:val="fr-FR"/>
        </w:rPr>
        <w:t>Line (IPOL). The IPOL journal is an initiative to establish a clear and reproducible state-of-theart in the domain of image processing and computer vision.</w:t>
      </w:r>
    </w:p>
    <w:p w:rsidR="00976C61" w:rsidRPr="00976C61" w:rsidRDefault="00976C61" w:rsidP="00DA3FFA">
      <w:pPr>
        <w:autoSpaceDE w:val="0"/>
        <w:autoSpaceDN w:val="0"/>
        <w:adjustRightInd w:val="0"/>
        <w:spacing w:after="0" w:line="240" w:lineRule="auto"/>
        <w:jc w:val="both"/>
        <w:rPr>
          <w:rFonts w:ascii="Calibri" w:hAnsi="Calibri" w:cs="Calibri"/>
          <w:iCs/>
          <w:lang w:val="en-US" w:bidi="he-IL"/>
        </w:rPr>
      </w:pPr>
    </w:p>
    <w:p w:rsidR="0008142A" w:rsidRDefault="00DA3FFA" w:rsidP="0008142A">
      <w:pPr>
        <w:autoSpaceDE w:val="0"/>
        <w:autoSpaceDN w:val="0"/>
        <w:adjustRightInd w:val="0"/>
        <w:spacing w:after="0" w:line="240" w:lineRule="auto"/>
        <w:jc w:val="both"/>
        <w:rPr>
          <w:u w:val="single"/>
          <w:lang w:val="fr-FR"/>
        </w:rPr>
      </w:pPr>
      <w:r w:rsidRPr="0008142A">
        <w:rPr>
          <w:u w:val="single"/>
          <w:lang w:val="fr-FR"/>
        </w:rPr>
        <w:t>Institutions and scientific coordinators:</w:t>
      </w:r>
    </w:p>
    <w:p w:rsidR="0008142A" w:rsidRPr="0008142A" w:rsidRDefault="0008142A" w:rsidP="0008142A">
      <w:pPr>
        <w:autoSpaceDE w:val="0"/>
        <w:autoSpaceDN w:val="0"/>
        <w:adjustRightInd w:val="0"/>
        <w:spacing w:after="0" w:line="240" w:lineRule="auto"/>
      </w:pPr>
      <w:r w:rsidRPr="0008142A">
        <w:t>Rodrigo Verschae, Universidad de O’Higgins, CHILE</w:t>
      </w:r>
    </w:p>
    <w:p w:rsidR="0008142A" w:rsidRDefault="0008142A" w:rsidP="0008142A">
      <w:pPr>
        <w:autoSpaceDE w:val="0"/>
        <w:autoSpaceDN w:val="0"/>
        <w:adjustRightInd w:val="0"/>
        <w:spacing w:after="0" w:line="240" w:lineRule="auto"/>
      </w:pPr>
      <w:r w:rsidRPr="0008142A">
        <w:t xml:space="preserve">Javier </w:t>
      </w:r>
      <w:proofErr w:type="spellStart"/>
      <w:r w:rsidRPr="0008142A">
        <w:t>Preciozzi</w:t>
      </w:r>
      <w:proofErr w:type="spellEnd"/>
      <w:r>
        <w:t xml:space="preserve">, </w:t>
      </w:r>
      <w:r w:rsidRPr="0008142A">
        <w:t>Universidad de la República</w:t>
      </w:r>
      <w:r>
        <w:t>, URUGUAY</w:t>
      </w:r>
    </w:p>
    <w:p w:rsidR="0008142A" w:rsidRDefault="0008142A" w:rsidP="0008142A">
      <w:pPr>
        <w:autoSpaceDE w:val="0"/>
        <w:autoSpaceDN w:val="0"/>
        <w:adjustRightInd w:val="0"/>
        <w:spacing w:after="0" w:line="240" w:lineRule="auto"/>
      </w:pPr>
      <w:r w:rsidRPr="0008142A">
        <w:t xml:space="preserve">Gabriele </w:t>
      </w:r>
      <w:proofErr w:type="spellStart"/>
      <w:r w:rsidRPr="0008142A">
        <w:t>Facciolo</w:t>
      </w:r>
      <w:proofErr w:type="spellEnd"/>
      <w:r>
        <w:t xml:space="preserve">, </w:t>
      </w:r>
      <w:r w:rsidRPr="0008142A">
        <w:t>ENS Paris-</w:t>
      </w:r>
      <w:proofErr w:type="spellStart"/>
      <w:r w:rsidRPr="0008142A">
        <w:t>Saclay</w:t>
      </w:r>
      <w:proofErr w:type="spellEnd"/>
      <w:r>
        <w:t>, FRANCIA</w:t>
      </w:r>
    </w:p>
    <w:p w:rsidR="0008142A" w:rsidRDefault="0008142A" w:rsidP="0008142A">
      <w:pPr>
        <w:autoSpaceDE w:val="0"/>
        <w:autoSpaceDN w:val="0"/>
        <w:adjustRightInd w:val="0"/>
        <w:spacing w:after="0" w:line="240" w:lineRule="auto"/>
      </w:pPr>
    </w:p>
    <w:p w:rsidR="001E6A1B" w:rsidRPr="0008142A" w:rsidRDefault="00DA3FFA" w:rsidP="0008142A">
      <w:pPr>
        <w:autoSpaceDE w:val="0"/>
        <w:autoSpaceDN w:val="0"/>
        <w:adjustRightInd w:val="0"/>
        <w:spacing w:after="0" w:line="240" w:lineRule="auto"/>
        <w:rPr>
          <w:u w:val="single"/>
        </w:rPr>
        <w:sectPr w:rsidR="001E6A1B" w:rsidRPr="0008142A">
          <w:pgSz w:w="11906" w:h="16838"/>
          <w:pgMar w:top="1417" w:right="1417" w:bottom="1417" w:left="1417" w:header="708" w:footer="708" w:gutter="0"/>
          <w:cols w:space="708"/>
          <w:docGrid w:linePitch="360"/>
        </w:sectPr>
      </w:pPr>
      <w:r w:rsidRPr="0008142A">
        <w:br/>
      </w:r>
    </w:p>
    <w:p w:rsidR="00DA3FFA" w:rsidRPr="00B6433C" w:rsidRDefault="00BD79E0" w:rsidP="00D04B74">
      <w:pPr>
        <w:pStyle w:val="Ttulo2"/>
        <w:rPr>
          <w:lang w:val="en-US"/>
        </w:rPr>
      </w:pPr>
      <w:r>
        <w:rPr>
          <w:lang w:val="en-US"/>
        </w:rPr>
        <w:t xml:space="preserve">NEMBICA - </w:t>
      </w:r>
      <w:proofErr w:type="spellStart"/>
      <w:r w:rsidRPr="00BD79E0">
        <w:rPr>
          <w:lang w:val="en-US"/>
        </w:rPr>
        <w:t>NEw</w:t>
      </w:r>
      <w:proofErr w:type="spellEnd"/>
      <w:r w:rsidRPr="00BD79E0">
        <w:rPr>
          <w:lang w:val="en-US"/>
        </w:rPr>
        <w:t xml:space="preserve"> Methods for </w:t>
      </w:r>
      <w:proofErr w:type="spellStart"/>
      <w:r w:rsidRPr="00BD79E0">
        <w:rPr>
          <w:lang w:val="en-US"/>
        </w:rPr>
        <w:t>BIological</w:t>
      </w:r>
      <w:proofErr w:type="spellEnd"/>
      <w:r w:rsidRPr="00BD79E0">
        <w:rPr>
          <w:lang w:val="en-US"/>
        </w:rPr>
        <w:t xml:space="preserve"> Control of the Arboviruses</w:t>
      </w:r>
      <w:r w:rsidR="00DA3FFA">
        <w:rPr>
          <w:lang w:val="en-US"/>
        </w:rPr>
        <w:br/>
      </w:r>
    </w:p>
    <w:p w:rsidR="00DA3FFA" w:rsidRPr="00B6433C" w:rsidRDefault="00DA3FFA" w:rsidP="00DA3FFA">
      <w:pPr>
        <w:autoSpaceDE w:val="0"/>
        <w:autoSpaceDN w:val="0"/>
        <w:adjustRightInd w:val="0"/>
        <w:spacing w:after="0" w:line="240" w:lineRule="auto"/>
        <w:jc w:val="both"/>
        <w:rPr>
          <w:rFonts w:cs="TimesNewRomanPSMT"/>
          <w:u w:val="single"/>
          <w:lang w:val="en-US"/>
        </w:rPr>
      </w:pPr>
      <w:r w:rsidRPr="00B6433C">
        <w:rPr>
          <w:rFonts w:cs="TimesNewRomanPSMT"/>
          <w:u w:val="single"/>
          <w:lang w:val="en-US"/>
        </w:rPr>
        <w:t>Abstract</w:t>
      </w:r>
    </w:p>
    <w:p w:rsidR="00BD79E0" w:rsidRPr="00BD79E0" w:rsidRDefault="00BD79E0" w:rsidP="00BD79E0">
      <w:pPr>
        <w:autoSpaceDE w:val="0"/>
        <w:autoSpaceDN w:val="0"/>
        <w:adjustRightInd w:val="0"/>
        <w:spacing w:after="0" w:line="240" w:lineRule="auto"/>
        <w:jc w:val="both"/>
        <w:rPr>
          <w:rFonts w:ascii="Calibri" w:hAnsi="Calibri" w:cs="Calibri"/>
          <w:lang w:val="fr-FR"/>
        </w:rPr>
      </w:pPr>
      <w:r w:rsidRPr="00BD79E0">
        <w:rPr>
          <w:rFonts w:ascii="Calibri" w:hAnsi="Calibri" w:cs="Calibri"/>
          <w:lang w:val="fr-FR"/>
        </w:rPr>
        <w:t>The present project is concerned with new strategies to control the spread of established diseases</w:t>
      </w:r>
    </w:p>
    <w:p w:rsidR="00862978" w:rsidRPr="00BD79E0" w:rsidRDefault="00BD79E0" w:rsidP="00BD79E0">
      <w:pPr>
        <w:autoSpaceDE w:val="0"/>
        <w:autoSpaceDN w:val="0"/>
        <w:adjustRightInd w:val="0"/>
        <w:spacing w:after="0" w:line="240" w:lineRule="auto"/>
        <w:jc w:val="both"/>
        <w:rPr>
          <w:rFonts w:ascii="Calibri" w:hAnsi="Calibri" w:cs="Calibri"/>
          <w:lang w:val="fr-FR"/>
        </w:rPr>
      </w:pPr>
      <w:r w:rsidRPr="00BD79E0">
        <w:rPr>
          <w:rFonts w:ascii="Calibri" w:hAnsi="Calibri" w:cs="Calibri"/>
          <w:lang w:val="fr-FR"/>
        </w:rPr>
        <w:t>(such as e.g. dengue, chikungunya and Zika) and potentially emergi</w:t>
      </w:r>
      <w:r>
        <w:rPr>
          <w:rFonts w:ascii="Calibri" w:hAnsi="Calibri" w:cs="Calibri"/>
          <w:lang w:val="fr-FR"/>
        </w:rPr>
        <w:t xml:space="preserve">ng or reemerging diseases (e.g. </w:t>
      </w:r>
      <w:r w:rsidRPr="00BD79E0">
        <w:rPr>
          <w:rFonts w:ascii="Calibri" w:hAnsi="Calibri" w:cs="Calibri"/>
          <w:lang w:val="fr-FR"/>
        </w:rPr>
        <w:t xml:space="preserve">Mayaro, Oropouche and Yellow fever) transmitted by mosquitoes </w:t>
      </w:r>
      <w:r w:rsidRPr="00BD79E0">
        <w:rPr>
          <w:rFonts w:ascii="Calibri" w:hAnsi="Calibri" w:cs="Calibri"/>
          <w:i/>
          <w:iCs/>
          <w:lang w:val="fr-FR"/>
        </w:rPr>
        <w:t xml:space="preserve">Aedes aegypti </w:t>
      </w:r>
      <w:r w:rsidRPr="00BD79E0">
        <w:rPr>
          <w:rFonts w:ascii="Calibri" w:hAnsi="Calibri" w:cs="Calibri"/>
          <w:lang w:val="fr-FR"/>
        </w:rPr>
        <w:t xml:space="preserve">and </w:t>
      </w:r>
      <w:r w:rsidRPr="00BD79E0">
        <w:rPr>
          <w:rFonts w:ascii="Calibri" w:hAnsi="Calibri" w:cs="Calibri"/>
          <w:i/>
          <w:iCs/>
          <w:lang w:val="fr-FR"/>
        </w:rPr>
        <w:t>Aedes</w:t>
      </w:r>
      <w:r>
        <w:rPr>
          <w:rFonts w:ascii="Calibri" w:hAnsi="Calibri" w:cs="Calibri"/>
          <w:lang w:val="fr-FR"/>
        </w:rPr>
        <w:t xml:space="preserve"> </w:t>
      </w:r>
      <w:r w:rsidRPr="00BD79E0">
        <w:rPr>
          <w:rFonts w:ascii="Calibri" w:hAnsi="Calibri" w:cs="Calibri"/>
          <w:i/>
          <w:iCs/>
          <w:lang w:val="fr-FR"/>
        </w:rPr>
        <w:t>albopictus</w:t>
      </w:r>
      <w:r w:rsidRPr="00BD79E0">
        <w:rPr>
          <w:rFonts w:ascii="Calibri" w:hAnsi="Calibri" w:cs="Calibri"/>
          <w:lang w:val="fr-FR"/>
        </w:rPr>
        <w:t>. Due especially to the widespread resistance to the ins</w:t>
      </w:r>
      <w:r>
        <w:rPr>
          <w:rFonts w:ascii="Calibri" w:hAnsi="Calibri" w:cs="Calibri"/>
          <w:lang w:val="fr-FR"/>
        </w:rPr>
        <w:t xml:space="preserve">ecticides traditionally used to </w:t>
      </w:r>
      <w:r w:rsidRPr="00BD79E0">
        <w:rPr>
          <w:rFonts w:ascii="Calibri" w:hAnsi="Calibri" w:cs="Calibri"/>
          <w:lang w:val="fr-FR"/>
        </w:rPr>
        <w:t>control the vectors, the use of sterile insect (SIT – Sterile I</w:t>
      </w:r>
      <w:r>
        <w:rPr>
          <w:rFonts w:ascii="Calibri" w:hAnsi="Calibri" w:cs="Calibri"/>
          <w:lang w:val="fr-FR"/>
        </w:rPr>
        <w:t xml:space="preserve">nsect Technique), of transgenic </w:t>
      </w:r>
      <w:r w:rsidRPr="00BD79E0">
        <w:rPr>
          <w:rFonts w:ascii="Calibri" w:hAnsi="Calibri" w:cs="Calibri"/>
          <w:lang w:val="fr-FR"/>
        </w:rPr>
        <w:t>mosquitoes (RIDL – Release of Insect carrying Dominant Le</w:t>
      </w:r>
      <w:r>
        <w:rPr>
          <w:rFonts w:ascii="Calibri" w:hAnsi="Calibri" w:cs="Calibri"/>
          <w:lang w:val="fr-FR"/>
        </w:rPr>
        <w:t xml:space="preserve">thal gene) and/or of mosquitoes </w:t>
      </w:r>
      <w:r w:rsidRPr="00BD79E0">
        <w:rPr>
          <w:rFonts w:ascii="Calibri" w:hAnsi="Calibri" w:cs="Calibri"/>
          <w:lang w:val="fr-FR"/>
        </w:rPr>
        <w:t xml:space="preserve">infected with the bacterium </w:t>
      </w:r>
      <w:r w:rsidRPr="00BD79E0">
        <w:rPr>
          <w:rFonts w:ascii="Calibri" w:hAnsi="Calibri" w:cs="Calibri"/>
          <w:i/>
          <w:iCs/>
          <w:lang w:val="fr-FR"/>
        </w:rPr>
        <w:t xml:space="preserve">Wolbachia </w:t>
      </w:r>
      <w:r w:rsidRPr="00BD79E0">
        <w:rPr>
          <w:rFonts w:ascii="Calibri" w:hAnsi="Calibri" w:cs="Calibri"/>
          <w:lang w:val="fr-FR"/>
        </w:rPr>
        <w:t>(which drastically reduce</w:t>
      </w:r>
      <w:r>
        <w:rPr>
          <w:rFonts w:ascii="Calibri" w:hAnsi="Calibri" w:cs="Calibri"/>
          <w:lang w:val="fr-FR"/>
        </w:rPr>
        <w:t xml:space="preserve">s their vector competence), are </w:t>
      </w:r>
      <w:r w:rsidRPr="00BD79E0">
        <w:rPr>
          <w:rFonts w:ascii="Calibri" w:hAnsi="Calibri" w:cs="Calibri"/>
          <w:lang w:val="fr-FR"/>
        </w:rPr>
        <w:t>considered as viable control alternatives. These biological control techniques envis</w:t>
      </w:r>
      <w:r>
        <w:rPr>
          <w:rFonts w:ascii="Calibri" w:hAnsi="Calibri" w:cs="Calibri"/>
          <w:lang w:val="fr-FR"/>
        </w:rPr>
        <w:t xml:space="preserve">age either the elimination of the vector </w:t>
      </w:r>
      <w:r w:rsidRPr="00BD79E0">
        <w:rPr>
          <w:rFonts w:ascii="Calibri" w:hAnsi="Calibri" w:cs="Calibri"/>
          <w:lang w:val="fr-FR"/>
        </w:rPr>
        <w:t>in a locality (SIT or RIDL), or its loc</w:t>
      </w:r>
      <w:r>
        <w:rPr>
          <w:rFonts w:ascii="Calibri" w:hAnsi="Calibri" w:cs="Calibri"/>
          <w:lang w:val="fr-FR"/>
        </w:rPr>
        <w:t xml:space="preserve">al substitution by a population </w:t>
      </w:r>
      <w:r w:rsidRPr="00BD79E0">
        <w:rPr>
          <w:rFonts w:ascii="Calibri" w:hAnsi="Calibri" w:cs="Calibri"/>
          <w:lang w:val="fr-FR"/>
        </w:rPr>
        <w:t>refractory to the arboviruses transmitted by these species (</w:t>
      </w:r>
      <w:r w:rsidRPr="00BD79E0">
        <w:rPr>
          <w:rFonts w:ascii="Calibri" w:hAnsi="Calibri" w:cs="Calibri"/>
          <w:i/>
          <w:iCs/>
          <w:lang w:val="fr-FR"/>
        </w:rPr>
        <w:t>Wolbachia</w:t>
      </w:r>
      <w:r>
        <w:rPr>
          <w:rFonts w:ascii="Calibri" w:hAnsi="Calibri" w:cs="Calibri"/>
          <w:lang w:val="fr-FR"/>
        </w:rPr>
        <w:t xml:space="preserve">). How to achieve the releases </w:t>
      </w:r>
      <w:r w:rsidRPr="00BD79E0">
        <w:rPr>
          <w:rFonts w:ascii="Calibri" w:hAnsi="Calibri" w:cs="Calibri"/>
          <w:lang w:val="fr-FR"/>
        </w:rPr>
        <w:t>on a large scale in order to maximize their effect is still a source of</w:t>
      </w:r>
      <w:r>
        <w:rPr>
          <w:rFonts w:ascii="Calibri" w:hAnsi="Calibri" w:cs="Calibri"/>
          <w:lang w:val="fr-FR"/>
        </w:rPr>
        <w:t xml:space="preserve"> some central questions that we </w:t>
      </w:r>
      <w:r w:rsidRPr="00BD79E0">
        <w:rPr>
          <w:rFonts w:ascii="Calibri" w:hAnsi="Calibri" w:cs="Calibri"/>
          <w:lang w:val="fr-FR"/>
        </w:rPr>
        <w:t>aim to study here. We will focus more specifically on the issues rela</w:t>
      </w:r>
      <w:r>
        <w:rPr>
          <w:rFonts w:ascii="Calibri" w:hAnsi="Calibri" w:cs="Calibri"/>
          <w:lang w:val="fr-FR"/>
        </w:rPr>
        <w:t xml:space="preserve">ted to spatial spreading of the </w:t>
      </w:r>
      <w:r w:rsidRPr="00BD79E0">
        <w:rPr>
          <w:rFonts w:ascii="Calibri" w:hAnsi="Calibri" w:cs="Calibri"/>
          <w:lang w:val="fr-FR"/>
        </w:rPr>
        <w:t>treatment, on observer techniques for estimating the number of mosquitoes during the releases, a</w:t>
      </w:r>
      <w:r>
        <w:rPr>
          <w:rFonts w:ascii="Calibri" w:hAnsi="Calibri" w:cs="Calibri"/>
          <w:lang w:val="fr-FR"/>
        </w:rPr>
        <w:t xml:space="preserve">nd </w:t>
      </w:r>
      <w:r w:rsidRPr="00BD79E0">
        <w:rPr>
          <w:rFonts w:ascii="Calibri" w:hAnsi="Calibri" w:cs="Calibri"/>
          <w:lang w:val="fr-FR"/>
        </w:rPr>
        <w:t>on optimal and non-optimal control approaches. An importa</w:t>
      </w:r>
      <w:r>
        <w:rPr>
          <w:rFonts w:ascii="Calibri" w:hAnsi="Calibri" w:cs="Calibri"/>
          <w:lang w:val="fr-FR"/>
        </w:rPr>
        <w:t xml:space="preserve">nt modeling effort will also be </w:t>
      </w:r>
      <w:r w:rsidRPr="00BD79E0">
        <w:rPr>
          <w:rFonts w:ascii="Calibri" w:hAnsi="Calibri" w:cs="Calibri"/>
          <w:lang w:val="fr-FR"/>
        </w:rPr>
        <w:t xml:space="preserve">conducted on some key issues: we will assess the effects of the </w:t>
      </w:r>
      <w:r>
        <w:rPr>
          <w:rFonts w:ascii="Calibri" w:hAnsi="Calibri" w:cs="Calibri"/>
          <w:lang w:val="fr-FR"/>
        </w:rPr>
        <w:t xml:space="preserve">chemical and mechanical control </w:t>
      </w:r>
      <w:r w:rsidRPr="00BD79E0">
        <w:rPr>
          <w:rFonts w:ascii="Calibri" w:hAnsi="Calibri" w:cs="Calibri"/>
          <w:lang w:val="fr-FR"/>
        </w:rPr>
        <w:t>methods on the success of the above techniques; the consequences of inter and intra-species</w:t>
      </w:r>
      <w:r w:rsidRPr="00BD79E0">
        <w:rPr>
          <w:rFonts w:ascii="Calibri" w:hAnsi="Calibri" w:cs="Calibri"/>
          <w:lang w:val="fr-FR"/>
        </w:rPr>
        <w:t xml:space="preserve"> </w:t>
      </w:r>
      <w:r>
        <w:rPr>
          <w:rFonts w:ascii="Calibri" w:hAnsi="Calibri" w:cs="Calibri"/>
          <w:lang w:val="fr-FR"/>
        </w:rPr>
        <w:t xml:space="preserve">competition in larval phase (an </w:t>
      </w:r>
      <w:r w:rsidRPr="00BD79E0">
        <w:rPr>
          <w:rFonts w:ascii="Calibri" w:hAnsi="Calibri" w:cs="Calibri"/>
          <w:lang w:val="fr-FR"/>
        </w:rPr>
        <w:t xml:space="preserve">important issue so far overlooked); </w:t>
      </w:r>
      <w:r>
        <w:rPr>
          <w:rFonts w:ascii="Calibri" w:hAnsi="Calibri" w:cs="Calibri"/>
          <w:lang w:val="fr-FR"/>
        </w:rPr>
        <w:t xml:space="preserve">the questions raised by the use </w:t>
      </w:r>
      <w:r w:rsidRPr="00BD79E0">
        <w:rPr>
          <w:rFonts w:ascii="Calibri" w:hAnsi="Calibri" w:cs="Calibri"/>
          <w:lang w:val="fr-FR"/>
        </w:rPr>
        <w:t>of self-propagating genetic mechanisms and the definition of as</w:t>
      </w:r>
      <w:r>
        <w:rPr>
          <w:rFonts w:ascii="Calibri" w:hAnsi="Calibri" w:cs="Calibri"/>
          <w:lang w:val="fr-FR"/>
        </w:rPr>
        <w:t xml:space="preserve">sociated efficacy measures; and </w:t>
      </w:r>
      <w:r w:rsidRPr="00BD79E0">
        <w:rPr>
          <w:rFonts w:ascii="Calibri" w:hAnsi="Calibri" w:cs="Calibri"/>
          <w:lang w:val="fr-FR"/>
        </w:rPr>
        <w:t xml:space="preserve">develop genome scale model of Wolbachia in order to identify in </w:t>
      </w:r>
      <w:r>
        <w:rPr>
          <w:rFonts w:ascii="Calibri" w:hAnsi="Calibri" w:cs="Calibri"/>
          <w:lang w:val="fr-FR"/>
        </w:rPr>
        <w:t xml:space="preserve">the parasite-host relationship, </w:t>
      </w:r>
      <w:r w:rsidRPr="00BD79E0">
        <w:rPr>
          <w:rFonts w:ascii="Calibri" w:hAnsi="Calibri" w:cs="Calibri"/>
          <w:lang w:val="fr-FR"/>
        </w:rPr>
        <w:t>crucial biological factors that could dynamically affect the dissemination.</w:t>
      </w:r>
    </w:p>
    <w:p w:rsidR="00BD79E0" w:rsidRDefault="00BD79E0" w:rsidP="00862978">
      <w:pPr>
        <w:autoSpaceDE w:val="0"/>
        <w:autoSpaceDN w:val="0"/>
        <w:adjustRightInd w:val="0"/>
        <w:spacing w:after="0" w:line="240" w:lineRule="auto"/>
        <w:jc w:val="both"/>
        <w:rPr>
          <w:rFonts w:cs="TimesNewRomanPSMT"/>
          <w:lang w:val="fr-BE"/>
        </w:rPr>
      </w:pPr>
    </w:p>
    <w:p w:rsidR="00BD79E0" w:rsidRPr="00862978" w:rsidRDefault="00BD79E0" w:rsidP="00862978">
      <w:pPr>
        <w:autoSpaceDE w:val="0"/>
        <w:autoSpaceDN w:val="0"/>
        <w:adjustRightInd w:val="0"/>
        <w:spacing w:after="0" w:line="240" w:lineRule="auto"/>
        <w:jc w:val="both"/>
        <w:rPr>
          <w:rFonts w:cs="TimesNewRomanPSMT"/>
          <w:lang w:val="fr-BE"/>
        </w:rPr>
      </w:pPr>
    </w:p>
    <w:p w:rsidR="00862978" w:rsidRPr="00862978" w:rsidRDefault="00DA3FFA" w:rsidP="00862978">
      <w:pPr>
        <w:autoSpaceDE w:val="0"/>
        <w:autoSpaceDN w:val="0"/>
        <w:adjustRightInd w:val="0"/>
        <w:spacing w:after="0" w:line="240" w:lineRule="auto"/>
        <w:jc w:val="both"/>
        <w:rPr>
          <w:u w:val="single"/>
          <w:lang w:val="fr-BE"/>
        </w:rPr>
      </w:pPr>
      <w:r w:rsidRPr="00862978">
        <w:rPr>
          <w:u w:val="single"/>
          <w:lang w:val="fr-BE"/>
        </w:rPr>
        <w:t>Institutions and scientific coordinators:</w:t>
      </w:r>
    </w:p>
    <w:p w:rsidR="00862978" w:rsidRPr="00BD79E0" w:rsidRDefault="00BD79E0" w:rsidP="00862978">
      <w:pPr>
        <w:autoSpaceDE w:val="0"/>
        <w:autoSpaceDN w:val="0"/>
        <w:adjustRightInd w:val="0"/>
        <w:spacing w:after="0" w:line="240" w:lineRule="auto"/>
        <w:jc w:val="both"/>
        <w:rPr>
          <w:lang w:val="fr-FR"/>
        </w:rPr>
      </w:pPr>
      <w:r w:rsidRPr="00BD79E0">
        <w:rPr>
          <w:lang w:val="fr-FR"/>
        </w:rPr>
        <w:t>Pierre-Alexandre Bliman, INRIA France, FRANCIA</w:t>
      </w:r>
    </w:p>
    <w:p w:rsidR="00BD79E0" w:rsidRDefault="00BD79E0" w:rsidP="00862978">
      <w:pPr>
        <w:autoSpaceDE w:val="0"/>
        <w:autoSpaceDN w:val="0"/>
        <w:adjustRightInd w:val="0"/>
        <w:spacing w:after="0" w:line="240" w:lineRule="auto"/>
        <w:jc w:val="both"/>
        <w:rPr>
          <w:lang w:val="fr-FR"/>
        </w:rPr>
      </w:pPr>
      <w:r>
        <w:rPr>
          <w:lang w:val="fr-FR"/>
        </w:rPr>
        <w:t>Yves Dumont, CIRAD, FRANCIA</w:t>
      </w:r>
    </w:p>
    <w:p w:rsidR="00BD79E0" w:rsidRDefault="00BD79E0" w:rsidP="00862978">
      <w:pPr>
        <w:autoSpaceDE w:val="0"/>
        <w:autoSpaceDN w:val="0"/>
        <w:adjustRightInd w:val="0"/>
        <w:spacing w:after="0" w:line="240" w:lineRule="auto"/>
        <w:jc w:val="both"/>
        <w:rPr>
          <w:lang w:val="fr-FR"/>
        </w:rPr>
      </w:pPr>
      <w:r>
        <w:rPr>
          <w:lang w:val="fr-FR"/>
        </w:rPr>
        <w:t>Alain Rapaport, INRA – UMR MISTEA, FRANCIA</w:t>
      </w:r>
    </w:p>
    <w:p w:rsidR="00BD79E0" w:rsidRDefault="00BD79E0" w:rsidP="00862978">
      <w:pPr>
        <w:autoSpaceDE w:val="0"/>
        <w:autoSpaceDN w:val="0"/>
        <w:adjustRightInd w:val="0"/>
        <w:spacing w:after="0" w:line="240" w:lineRule="auto"/>
        <w:jc w:val="both"/>
        <w:rPr>
          <w:lang w:val="fr-FR"/>
        </w:rPr>
      </w:pPr>
      <w:r>
        <w:rPr>
          <w:lang w:val="fr-FR"/>
        </w:rPr>
        <w:t>Nicolas Vauchelet, CNRS, FRANCIA</w:t>
      </w:r>
    </w:p>
    <w:p w:rsidR="00BD79E0" w:rsidRPr="00BD79E0" w:rsidRDefault="00BD79E0" w:rsidP="00862978">
      <w:pPr>
        <w:autoSpaceDE w:val="0"/>
        <w:autoSpaceDN w:val="0"/>
        <w:adjustRightInd w:val="0"/>
        <w:spacing w:after="0" w:line="240" w:lineRule="auto"/>
        <w:jc w:val="both"/>
      </w:pPr>
      <w:r w:rsidRPr="00BD79E0">
        <w:t>Hernán G. Solari, Universidad de Buenos Aires, ARGENTINA</w:t>
      </w:r>
    </w:p>
    <w:p w:rsidR="00BD79E0" w:rsidRDefault="00BD79E0" w:rsidP="00BD79E0">
      <w:pPr>
        <w:autoSpaceDE w:val="0"/>
        <w:autoSpaceDN w:val="0"/>
        <w:adjustRightInd w:val="0"/>
        <w:spacing w:after="0" w:line="240" w:lineRule="auto"/>
        <w:rPr>
          <w:lang w:val="en-US"/>
        </w:rPr>
      </w:pPr>
      <w:r w:rsidRPr="00BD79E0">
        <w:rPr>
          <w:lang w:val="en-US"/>
        </w:rPr>
        <w:t xml:space="preserve">Juan Pablo </w:t>
      </w:r>
      <w:proofErr w:type="spellStart"/>
      <w:r w:rsidRPr="00BD79E0">
        <w:rPr>
          <w:lang w:val="en-US"/>
        </w:rPr>
        <w:t>Aparicio</w:t>
      </w:r>
      <w:proofErr w:type="spellEnd"/>
      <w:r>
        <w:rPr>
          <w:lang w:val="en-US"/>
        </w:rPr>
        <w:t xml:space="preserve">, </w:t>
      </w:r>
      <w:r w:rsidRPr="00BD79E0">
        <w:rPr>
          <w:lang w:val="en-US"/>
        </w:rPr>
        <w:t>Universi</w:t>
      </w:r>
      <w:r>
        <w:rPr>
          <w:lang w:val="en-US"/>
        </w:rPr>
        <w:t xml:space="preserve">dad Nacional de Salta - INENCO- </w:t>
      </w:r>
      <w:proofErr w:type="spellStart"/>
      <w:r w:rsidRPr="00BD79E0">
        <w:rPr>
          <w:lang w:val="en-US"/>
        </w:rPr>
        <w:t>Facultad</w:t>
      </w:r>
      <w:proofErr w:type="spellEnd"/>
      <w:r w:rsidRPr="00BD79E0">
        <w:rPr>
          <w:lang w:val="en-US"/>
        </w:rPr>
        <w:t xml:space="preserve"> de </w:t>
      </w:r>
      <w:proofErr w:type="spellStart"/>
      <w:r w:rsidRPr="00BD79E0">
        <w:rPr>
          <w:lang w:val="en-US"/>
        </w:rPr>
        <w:t>Ciencias</w:t>
      </w:r>
      <w:proofErr w:type="spellEnd"/>
      <w:r w:rsidRPr="00BD79E0">
        <w:rPr>
          <w:lang w:val="en-US"/>
        </w:rPr>
        <w:t xml:space="preserve"> Exactas</w:t>
      </w:r>
      <w:r>
        <w:rPr>
          <w:lang w:val="en-US"/>
        </w:rPr>
        <w:t>, ARGENTINA</w:t>
      </w:r>
    </w:p>
    <w:p w:rsidR="00BD79E0" w:rsidRDefault="00BD79E0" w:rsidP="00BD79E0">
      <w:pPr>
        <w:autoSpaceDE w:val="0"/>
        <w:autoSpaceDN w:val="0"/>
        <w:adjustRightInd w:val="0"/>
        <w:spacing w:after="0" w:line="240" w:lineRule="auto"/>
        <w:rPr>
          <w:lang w:val="en-US"/>
        </w:rPr>
      </w:pPr>
      <w:proofErr w:type="spellStart"/>
      <w:r w:rsidRPr="00BD79E0">
        <w:rPr>
          <w:lang w:val="en-US"/>
        </w:rPr>
        <w:t>Helio</w:t>
      </w:r>
      <w:proofErr w:type="spellEnd"/>
      <w:r w:rsidRPr="00BD79E0">
        <w:rPr>
          <w:lang w:val="en-US"/>
        </w:rPr>
        <w:t xml:space="preserve"> </w:t>
      </w:r>
      <w:proofErr w:type="spellStart"/>
      <w:r w:rsidRPr="00BD79E0">
        <w:rPr>
          <w:lang w:val="en-US"/>
        </w:rPr>
        <w:t>Schechtman</w:t>
      </w:r>
      <w:proofErr w:type="spellEnd"/>
      <w:r>
        <w:rPr>
          <w:lang w:val="en-US"/>
        </w:rPr>
        <w:t xml:space="preserve">, </w:t>
      </w:r>
      <w:proofErr w:type="spellStart"/>
      <w:r>
        <w:rPr>
          <w:lang w:val="en-US"/>
        </w:rPr>
        <w:t>Fiocruz</w:t>
      </w:r>
      <w:proofErr w:type="spellEnd"/>
      <w:r>
        <w:rPr>
          <w:lang w:val="en-US"/>
        </w:rPr>
        <w:t>, BRASIL</w:t>
      </w:r>
    </w:p>
    <w:p w:rsidR="00BD79E0" w:rsidRDefault="00BD79E0" w:rsidP="00BD79E0">
      <w:pPr>
        <w:autoSpaceDE w:val="0"/>
        <w:autoSpaceDN w:val="0"/>
        <w:adjustRightInd w:val="0"/>
        <w:spacing w:after="0" w:line="240" w:lineRule="auto"/>
        <w:rPr>
          <w:lang w:val="en-US"/>
        </w:rPr>
      </w:pPr>
      <w:proofErr w:type="spellStart"/>
      <w:r w:rsidRPr="00BD79E0">
        <w:rPr>
          <w:lang w:val="en-US"/>
        </w:rPr>
        <w:t>Moacyr</w:t>
      </w:r>
      <w:proofErr w:type="spellEnd"/>
      <w:r w:rsidRPr="00BD79E0">
        <w:rPr>
          <w:lang w:val="en-US"/>
        </w:rPr>
        <w:t xml:space="preserve"> A.H.B. da Silva</w:t>
      </w:r>
      <w:r>
        <w:rPr>
          <w:lang w:val="en-US"/>
        </w:rPr>
        <w:t>, FGV, BRASIL</w:t>
      </w:r>
    </w:p>
    <w:p w:rsidR="00BD79E0" w:rsidRDefault="00BD79E0" w:rsidP="00BD79E0">
      <w:pPr>
        <w:autoSpaceDE w:val="0"/>
        <w:autoSpaceDN w:val="0"/>
        <w:adjustRightInd w:val="0"/>
        <w:spacing w:after="0" w:line="240" w:lineRule="auto"/>
        <w:rPr>
          <w:lang w:val="en-US"/>
        </w:rPr>
      </w:pPr>
      <w:proofErr w:type="spellStart"/>
      <w:r w:rsidRPr="00BD79E0">
        <w:rPr>
          <w:lang w:val="en-US"/>
        </w:rPr>
        <w:t>Cláudia</w:t>
      </w:r>
      <w:proofErr w:type="spellEnd"/>
      <w:r w:rsidRPr="00BD79E0">
        <w:rPr>
          <w:lang w:val="en-US"/>
        </w:rPr>
        <w:t xml:space="preserve"> </w:t>
      </w:r>
      <w:proofErr w:type="spellStart"/>
      <w:r w:rsidRPr="00BD79E0">
        <w:rPr>
          <w:lang w:val="en-US"/>
        </w:rPr>
        <w:t>Pio</w:t>
      </w:r>
      <w:proofErr w:type="spellEnd"/>
      <w:r w:rsidRPr="00BD79E0">
        <w:rPr>
          <w:lang w:val="en-US"/>
        </w:rPr>
        <w:t xml:space="preserve"> Ferreira</w:t>
      </w:r>
      <w:r>
        <w:rPr>
          <w:lang w:val="en-US"/>
        </w:rPr>
        <w:t xml:space="preserve">, </w:t>
      </w:r>
      <w:proofErr w:type="spellStart"/>
      <w:r>
        <w:rPr>
          <w:lang w:val="en-US"/>
        </w:rPr>
        <w:t>Universidade</w:t>
      </w:r>
      <w:proofErr w:type="spellEnd"/>
      <w:r>
        <w:rPr>
          <w:lang w:val="en-US"/>
        </w:rPr>
        <w:t xml:space="preserve"> </w:t>
      </w:r>
      <w:proofErr w:type="spellStart"/>
      <w:r>
        <w:rPr>
          <w:lang w:val="en-US"/>
        </w:rPr>
        <w:t>Estadual</w:t>
      </w:r>
      <w:proofErr w:type="spellEnd"/>
      <w:r>
        <w:rPr>
          <w:lang w:val="en-US"/>
        </w:rPr>
        <w:t xml:space="preserve"> </w:t>
      </w:r>
      <w:proofErr w:type="spellStart"/>
      <w:r>
        <w:rPr>
          <w:lang w:val="en-US"/>
        </w:rPr>
        <w:t>Paulista</w:t>
      </w:r>
      <w:proofErr w:type="spellEnd"/>
      <w:r>
        <w:rPr>
          <w:lang w:val="en-US"/>
        </w:rPr>
        <w:t xml:space="preserve"> “</w:t>
      </w:r>
      <w:proofErr w:type="spellStart"/>
      <w:r>
        <w:rPr>
          <w:lang w:val="en-US"/>
        </w:rPr>
        <w:t>Júlio</w:t>
      </w:r>
      <w:proofErr w:type="spellEnd"/>
      <w:r>
        <w:rPr>
          <w:lang w:val="en-US"/>
        </w:rPr>
        <w:t xml:space="preserve"> de </w:t>
      </w:r>
      <w:proofErr w:type="spellStart"/>
      <w:r>
        <w:rPr>
          <w:lang w:val="en-US"/>
        </w:rPr>
        <w:t>Mesquita</w:t>
      </w:r>
      <w:proofErr w:type="spellEnd"/>
      <w:r>
        <w:rPr>
          <w:lang w:val="en-US"/>
        </w:rPr>
        <w:t xml:space="preserve"> </w:t>
      </w:r>
      <w:proofErr w:type="spellStart"/>
      <w:r w:rsidRPr="00BD79E0">
        <w:rPr>
          <w:lang w:val="en-US"/>
        </w:rPr>
        <w:t>Filho</w:t>
      </w:r>
      <w:proofErr w:type="spellEnd"/>
      <w:r w:rsidRPr="00BD79E0">
        <w:rPr>
          <w:lang w:val="en-US"/>
        </w:rPr>
        <w:t>”</w:t>
      </w:r>
      <w:r>
        <w:rPr>
          <w:lang w:val="en-US"/>
        </w:rPr>
        <w:t>, BRASIL</w:t>
      </w:r>
    </w:p>
    <w:p w:rsidR="00BD79E0" w:rsidRDefault="00BD79E0" w:rsidP="00BD79E0">
      <w:pPr>
        <w:autoSpaceDE w:val="0"/>
        <w:autoSpaceDN w:val="0"/>
        <w:adjustRightInd w:val="0"/>
        <w:spacing w:after="0" w:line="240" w:lineRule="auto"/>
        <w:rPr>
          <w:lang w:val="en-US"/>
        </w:rPr>
      </w:pPr>
      <w:r w:rsidRPr="00BD79E0">
        <w:rPr>
          <w:lang w:val="en-US"/>
        </w:rPr>
        <w:t xml:space="preserve">Amit </w:t>
      </w:r>
      <w:proofErr w:type="spellStart"/>
      <w:r w:rsidRPr="00BD79E0">
        <w:rPr>
          <w:lang w:val="en-US"/>
        </w:rPr>
        <w:t>Bhaya</w:t>
      </w:r>
      <w:proofErr w:type="spellEnd"/>
      <w:r>
        <w:rPr>
          <w:lang w:val="en-US"/>
        </w:rPr>
        <w:t xml:space="preserve">, </w:t>
      </w:r>
      <w:proofErr w:type="spellStart"/>
      <w:r>
        <w:rPr>
          <w:lang w:val="en-US"/>
        </w:rPr>
        <w:t>Universidade</w:t>
      </w:r>
      <w:proofErr w:type="spellEnd"/>
      <w:r>
        <w:rPr>
          <w:lang w:val="en-US"/>
        </w:rPr>
        <w:t xml:space="preserve"> Federal do Rio </w:t>
      </w:r>
      <w:r w:rsidRPr="00BD79E0">
        <w:rPr>
          <w:lang w:val="en-US"/>
        </w:rPr>
        <w:t>de Janeiro</w:t>
      </w:r>
      <w:r>
        <w:rPr>
          <w:lang w:val="en-US"/>
        </w:rPr>
        <w:t>, BRASIL</w:t>
      </w:r>
    </w:p>
    <w:p w:rsidR="00BD79E0" w:rsidRDefault="00BD79E0" w:rsidP="00BD79E0">
      <w:pPr>
        <w:autoSpaceDE w:val="0"/>
        <w:autoSpaceDN w:val="0"/>
        <w:adjustRightInd w:val="0"/>
        <w:spacing w:after="0" w:line="240" w:lineRule="auto"/>
        <w:rPr>
          <w:lang w:val="en-US"/>
        </w:rPr>
      </w:pPr>
      <w:proofErr w:type="spellStart"/>
      <w:r w:rsidRPr="00BD79E0">
        <w:rPr>
          <w:lang w:val="en-US"/>
        </w:rPr>
        <w:t>Ziomara</w:t>
      </w:r>
      <w:proofErr w:type="spellEnd"/>
      <w:r w:rsidRPr="00BD79E0">
        <w:rPr>
          <w:lang w:val="en-US"/>
        </w:rPr>
        <w:t xml:space="preserve"> </w:t>
      </w:r>
      <w:proofErr w:type="spellStart"/>
      <w:r w:rsidRPr="00BD79E0">
        <w:rPr>
          <w:lang w:val="en-US"/>
        </w:rPr>
        <w:t>Gerdtzen</w:t>
      </w:r>
      <w:proofErr w:type="spellEnd"/>
      <w:r>
        <w:rPr>
          <w:lang w:val="en-US"/>
        </w:rPr>
        <w:t xml:space="preserve">, </w:t>
      </w:r>
      <w:r w:rsidRPr="00BD79E0">
        <w:rPr>
          <w:lang w:val="en-US"/>
        </w:rPr>
        <w:t>Universidad de Chile</w:t>
      </w:r>
      <w:r>
        <w:rPr>
          <w:lang w:val="en-US"/>
        </w:rPr>
        <w:t xml:space="preserve">, </w:t>
      </w:r>
      <w:proofErr w:type="spellStart"/>
      <w:r>
        <w:rPr>
          <w:lang w:val="en-US"/>
        </w:rPr>
        <w:t>chile</w:t>
      </w:r>
      <w:proofErr w:type="spellEnd"/>
    </w:p>
    <w:p w:rsidR="00BD79E0" w:rsidRDefault="00BD79E0" w:rsidP="00BD79E0">
      <w:pPr>
        <w:autoSpaceDE w:val="0"/>
        <w:autoSpaceDN w:val="0"/>
        <w:adjustRightInd w:val="0"/>
        <w:spacing w:after="0" w:line="240" w:lineRule="auto"/>
        <w:rPr>
          <w:lang w:val="en-US"/>
        </w:rPr>
      </w:pPr>
      <w:r w:rsidRPr="00BD79E0">
        <w:rPr>
          <w:lang w:val="en-US"/>
        </w:rPr>
        <w:t xml:space="preserve">Irene Duarte </w:t>
      </w:r>
      <w:proofErr w:type="spellStart"/>
      <w:r w:rsidRPr="00BD79E0">
        <w:rPr>
          <w:lang w:val="en-US"/>
        </w:rPr>
        <w:t>Gandica</w:t>
      </w:r>
      <w:proofErr w:type="spellEnd"/>
      <w:r>
        <w:rPr>
          <w:lang w:val="en-US"/>
        </w:rPr>
        <w:t xml:space="preserve">, Universidad del </w:t>
      </w:r>
      <w:proofErr w:type="spellStart"/>
      <w:r>
        <w:rPr>
          <w:lang w:val="en-US"/>
        </w:rPr>
        <w:t>Quindio</w:t>
      </w:r>
      <w:proofErr w:type="spellEnd"/>
      <w:r>
        <w:rPr>
          <w:lang w:val="en-US"/>
        </w:rPr>
        <w:t>, COLOMBIA</w:t>
      </w:r>
    </w:p>
    <w:p w:rsidR="00BD79E0" w:rsidRDefault="00024B1B" w:rsidP="00BD79E0">
      <w:pPr>
        <w:autoSpaceDE w:val="0"/>
        <w:autoSpaceDN w:val="0"/>
        <w:adjustRightInd w:val="0"/>
        <w:spacing w:after="0" w:line="240" w:lineRule="auto"/>
        <w:rPr>
          <w:lang w:val="en-US"/>
        </w:rPr>
      </w:pPr>
      <w:r>
        <w:rPr>
          <w:lang w:val="en-US"/>
        </w:rPr>
        <w:t>Christian Schaerer, Universidad Nacional de Asunción, PARAGUAY</w:t>
      </w:r>
    </w:p>
    <w:p w:rsidR="00BD79E0" w:rsidRDefault="00BD79E0" w:rsidP="00BD79E0">
      <w:pPr>
        <w:autoSpaceDE w:val="0"/>
        <w:autoSpaceDN w:val="0"/>
        <w:adjustRightInd w:val="0"/>
        <w:spacing w:after="0" w:line="240" w:lineRule="auto"/>
        <w:rPr>
          <w:lang w:val="en-US"/>
        </w:rPr>
      </w:pPr>
    </w:p>
    <w:p w:rsidR="001E6A1B" w:rsidRPr="00BD79E0" w:rsidRDefault="00DA3FFA" w:rsidP="00BD79E0">
      <w:pPr>
        <w:autoSpaceDE w:val="0"/>
        <w:autoSpaceDN w:val="0"/>
        <w:adjustRightInd w:val="0"/>
        <w:spacing w:after="0" w:line="240" w:lineRule="auto"/>
        <w:rPr>
          <w:lang w:val="en-US"/>
        </w:rPr>
        <w:sectPr w:rsidR="001E6A1B" w:rsidRPr="00BD79E0">
          <w:pgSz w:w="11906" w:h="16838"/>
          <w:pgMar w:top="1417" w:right="1417" w:bottom="1417" w:left="1417" w:header="708" w:footer="708" w:gutter="0"/>
          <w:cols w:space="708"/>
          <w:docGrid w:linePitch="360"/>
        </w:sectPr>
      </w:pPr>
      <w:r w:rsidRPr="00B6433C">
        <w:rPr>
          <w:lang w:val="en-US"/>
        </w:rPr>
        <w:br/>
      </w:r>
    </w:p>
    <w:p w:rsidR="00DA3FFA" w:rsidRDefault="00024B1B" w:rsidP="00D04B74">
      <w:pPr>
        <w:pStyle w:val="Ttulo2"/>
        <w:rPr>
          <w:lang w:val="en-US"/>
        </w:rPr>
      </w:pPr>
      <w:r>
        <w:rPr>
          <w:lang w:val="en-US"/>
        </w:rPr>
        <w:t xml:space="preserve">RAPA2 - </w:t>
      </w:r>
      <w:r w:rsidRPr="00024B1B">
        <w:rPr>
          <w:lang w:val="en-US"/>
        </w:rPr>
        <w:t>Randomness and Probabilistic Analysis of Algorithms</w:t>
      </w:r>
    </w:p>
    <w:p w:rsidR="00DA3FFA" w:rsidRPr="00B6433C" w:rsidRDefault="00DA3FFA" w:rsidP="00D04B74">
      <w:pPr>
        <w:pStyle w:val="Ttulo2"/>
        <w:rPr>
          <w:lang w:val="en-US"/>
        </w:rPr>
      </w:pPr>
    </w:p>
    <w:p w:rsidR="00DA3FFA" w:rsidRDefault="00DA3FFA" w:rsidP="00DA3FFA">
      <w:pPr>
        <w:autoSpaceDE w:val="0"/>
        <w:autoSpaceDN w:val="0"/>
        <w:adjustRightInd w:val="0"/>
        <w:spacing w:after="0" w:line="240" w:lineRule="auto"/>
        <w:jc w:val="both"/>
        <w:rPr>
          <w:rFonts w:cs="TimesNewRomanPSMT"/>
          <w:u w:val="single"/>
          <w:lang w:val="en-US"/>
        </w:rPr>
      </w:pPr>
      <w:r w:rsidRPr="00B6433C">
        <w:rPr>
          <w:rFonts w:cs="TimesNewRomanPSMT"/>
          <w:u w:val="single"/>
          <w:lang w:val="en-US"/>
        </w:rPr>
        <w:t>Abstract</w:t>
      </w:r>
    </w:p>
    <w:p w:rsidR="00024B1B" w:rsidRPr="00024B1B" w:rsidRDefault="00024B1B" w:rsidP="00024B1B">
      <w:pPr>
        <w:autoSpaceDE w:val="0"/>
        <w:autoSpaceDN w:val="0"/>
        <w:adjustRightInd w:val="0"/>
        <w:spacing w:after="0" w:line="240" w:lineRule="auto"/>
        <w:jc w:val="both"/>
        <w:rPr>
          <w:rFonts w:ascii="Calibri" w:hAnsi="Calibri" w:cs="Calibri"/>
          <w:lang w:val="fr-FR"/>
        </w:rPr>
      </w:pPr>
      <w:r w:rsidRPr="00024B1B">
        <w:rPr>
          <w:rFonts w:ascii="Calibri" w:hAnsi="Calibri" w:cs="Calibri"/>
          <w:lang w:val="fr-FR"/>
        </w:rPr>
        <w:t>This project considers problems at the interface of computer science and mathematics,</w:t>
      </w:r>
      <w:r>
        <w:rPr>
          <w:rFonts w:ascii="Calibri" w:hAnsi="Calibri" w:cs="Calibri"/>
          <w:lang w:val="fr-FR"/>
        </w:rPr>
        <w:t xml:space="preserve"> </w:t>
      </w:r>
      <w:r w:rsidRPr="00024B1B">
        <w:rPr>
          <w:rFonts w:ascii="Calibri" w:hAnsi="Calibri" w:cs="Calibri"/>
          <w:lang w:val="fr-FR"/>
        </w:rPr>
        <w:t>where the notion of randomness plays a central role. Rand</w:t>
      </w:r>
      <w:r>
        <w:rPr>
          <w:rFonts w:ascii="Calibri" w:hAnsi="Calibri" w:cs="Calibri"/>
          <w:lang w:val="fr-FR"/>
        </w:rPr>
        <w:t xml:space="preserve">omness is a primitive notion in </w:t>
      </w:r>
      <w:r w:rsidRPr="00024B1B">
        <w:rPr>
          <w:rFonts w:ascii="Calibri" w:hAnsi="Calibri" w:cs="Calibri"/>
          <w:lang w:val="fr-FR"/>
        </w:rPr>
        <w:t xml:space="preserve">probability theory, but that does not su_ce to determine how to answer questions </w:t>
      </w:r>
      <w:r>
        <w:rPr>
          <w:rFonts w:ascii="Calibri" w:hAnsi="Calibri" w:cs="Calibri"/>
          <w:lang w:val="fr-FR"/>
        </w:rPr>
        <w:t xml:space="preserve">such as when </w:t>
      </w:r>
      <w:r w:rsidRPr="00024B1B">
        <w:rPr>
          <w:rFonts w:ascii="Calibri" w:hAnsi="Calibri" w:cs="Calibri"/>
          <w:lang w:val="fr-FR"/>
        </w:rPr>
        <w:t>a given mathematical object should be considered random, or ho</w:t>
      </w:r>
      <w:r>
        <w:rPr>
          <w:rFonts w:ascii="Calibri" w:hAnsi="Calibri" w:cs="Calibri"/>
          <w:lang w:val="fr-FR"/>
        </w:rPr>
        <w:t xml:space="preserve">w an algorithm will behave on a </w:t>
      </w:r>
      <w:r w:rsidRPr="00024B1B">
        <w:rPr>
          <w:rFonts w:ascii="Calibri" w:hAnsi="Calibri" w:cs="Calibri"/>
          <w:lang w:val="fr-FR"/>
        </w:rPr>
        <w:t>random input. These two examples evidence two di_erent perspect</w:t>
      </w:r>
      <w:r>
        <w:rPr>
          <w:rFonts w:ascii="Calibri" w:hAnsi="Calibri" w:cs="Calibri"/>
          <w:lang w:val="fr-FR"/>
        </w:rPr>
        <w:t xml:space="preserve">ives on randomness, and each of </w:t>
      </w:r>
      <w:r w:rsidRPr="00024B1B">
        <w:rPr>
          <w:rFonts w:ascii="Calibri" w:hAnsi="Calibri" w:cs="Calibri"/>
          <w:lang w:val="fr-FR"/>
        </w:rPr>
        <w:t>them corresponds to a research line of this project. These two per</w:t>
      </w:r>
      <w:r>
        <w:rPr>
          <w:rFonts w:ascii="Calibri" w:hAnsi="Calibri" w:cs="Calibri"/>
          <w:lang w:val="fr-FR"/>
        </w:rPr>
        <w:t xml:space="preserve">spectives on randomness meet on </w:t>
      </w:r>
      <w:r w:rsidRPr="00024B1B">
        <w:rPr>
          <w:rFonts w:ascii="Calibri" w:hAnsi="Calibri" w:cs="Calibri"/>
          <w:lang w:val="fr-FR"/>
        </w:rPr>
        <w:t>the same objects: words, numbers, polynomials, sequences, dynamic</w:t>
      </w:r>
      <w:r>
        <w:rPr>
          <w:rFonts w:ascii="Calibri" w:hAnsi="Calibri" w:cs="Calibri"/>
          <w:lang w:val="fr-FR"/>
        </w:rPr>
        <w:t xml:space="preserve">al systems, [hyper]graphs, etc, </w:t>
      </w:r>
      <w:r w:rsidRPr="00024B1B">
        <w:rPr>
          <w:rFonts w:ascii="Calibri" w:hAnsi="Calibri" w:cs="Calibri"/>
          <w:lang w:val="fr-FR"/>
        </w:rPr>
        <w:t>which are the fundamental structures in computer science. This p</w:t>
      </w:r>
      <w:r>
        <w:rPr>
          <w:rFonts w:ascii="Calibri" w:hAnsi="Calibri" w:cs="Calibri"/>
          <w:lang w:val="fr-FR"/>
        </w:rPr>
        <w:t xml:space="preserve">roject is mainly identi_ed with </w:t>
      </w:r>
      <w:r w:rsidRPr="00024B1B">
        <w:rPr>
          <w:rFonts w:ascii="Calibri" w:hAnsi="Calibri" w:cs="Calibri"/>
          <w:lang w:val="fr-FR"/>
        </w:rPr>
        <w:t>the recently created team \Randomness and Analysis of Algorithms" o</w:t>
      </w:r>
      <w:r>
        <w:rPr>
          <w:rFonts w:ascii="Calibri" w:hAnsi="Calibri" w:cs="Calibri"/>
          <w:lang w:val="fr-FR"/>
        </w:rPr>
        <w:t xml:space="preserve">f the Laboratoire International </w:t>
      </w:r>
      <w:r w:rsidRPr="00024B1B">
        <w:rPr>
          <w:rFonts w:ascii="Calibri" w:hAnsi="Calibri" w:cs="Calibri"/>
          <w:lang w:val="fr-FR"/>
        </w:rPr>
        <w:t>Associ_e SINFIN (formerly called INFINIS), Universit_e P</w:t>
      </w:r>
      <w:r>
        <w:rPr>
          <w:rFonts w:ascii="Calibri" w:hAnsi="Calibri" w:cs="Calibri"/>
          <w:lang w:val="fr-FR"/>
        </w:rPr>
        <w:t xml:space="preserve">aris Diderot-CNRS / Universidad </w:t>
      </w:r>
      <w:r w:rsidRPr="00024B1B">
        <w:rPr>
          <w:rFonts w:ascii="Calibri" w:hAnsi="Calibri" w:cs="Calibri"/>
          <w:lang w:val="fr-FR"/>
        </w:rPr>
        <w:t>de Buenos Aires-CONICET. There are also new members that are c</w:t>
      </w:r>
      <w:r>
        <w:rPr>
          <w:rFonts w:ascii="Calibri" w:hAnsi="Calibri" w:cs="Calibri"/>
          <w:lang w:val="fr-FR"/>
        </w:rPr>
        <w:t xml:space="preserve">lose to the two research lines. </w:t>
      </w:r>
      <w:r w:rsidRPr="00024B1B">
        <w:rPr>
          <w:rFonts w:ascii="Calibri" w:hAnsi="Calibri" w:cs="Calibri"/>
          <w:lang w:val="fr-FR"/>
        </w:rPr>
        <w:t>They bring with them new methodological skills on graphs and their applications.</w:t>
      </w:r>
    </w:p>
    <w:p w:rsidR="00DA3FFA" w:rsidRDefault="00DA3FFA" w:rsidP="00DA3FFA">
      <w:pPr>
        <w:autoSpaceDE w:val="0"/>
        <w:autoSpaceDN w:val="0"/>
        <w:adjustRightInd w:val="0"/>
        <w:spacing w:after="0" w:line="240" w:lineRule="auto"/>
        <w:jc w:val="both"/>
        <w:rPr>
          <w:rFonts w:cs="TimesNewRomanPSMT"/>
          <w:lang w:val="en-US"/>
        </w:rPr>
      </w:pPr>
    </w:p>
    <w:p w:rsidR="00DA3FFA" w:rsidRDefault="00DA3FFA" w:rsidP="00DA3FFA">
      <w:pPr>
        <w:autoSpaceDE w:val="0"/>
        <w:autoSpaceDN w:val="0"/>
        <w:adjustRightInd w:val="0"/>
        <w:spacing w:after="0" w:line="240" w:lineRule="auto"/>
        <w:jc w:val="both"/>
        <w:rPr>
          <w:u w:val="single"/>
          <w:lang w:val="fr-FR"/>
        </w:rPr>
      </w:pPr>
      <w:r w:rsidRPr="00C3166C">
        <w:rPr>
          <w:u w:val="single"/>
          <w:lang w:val="fr-FR"/>
        </w:rPr>
        <w:t>Institutions and scientific coordinators:</w:t>
      </w:r>
    </w:p>
    <w:p w:rsidR="00024B1B" w:rsidRDefault="00024B1B" w:rsidP="005E7515">
      <w:pPr>
        <w:spacing w:after="0"/>
        <w:rPr>
          <w:lang w:val="en-US"/>
        </w:rPr>
      </w:pPr>
      <w:r w:rsidRPr="00024B1B">
        <w:rPr>
          <w:lang w:val="en-US"/>
        </w:rPr>
        <w:t>Verónica Becher</w:t>
      </w:r>
      <w:r>
        <w:rPr>
          <w:lang w:val="en-US"/>
        </w:rPr>
        <w:t xml:space="preserve">, Universidad de Buenos Aires, </w:t>
      </w:r>
      <w:proofErr w:type="spellStart"/>
      <w:r w:rsidRPr="00024B1B">
        <w:rPr>
          <w:lang w:val="en-US"/>
        </w:rPr>
        <w:t>Facultad</w:t>
      </w:r>
      <w:proofErr w:type="spellEnd"/>
      <w:r w:rsidRPr="00024B1B">
        <w:rPr>
          <w:lang w:val="en-US"/>
        </w:rPr>
        <w:t xml:space="preserve"> de </w:t>
      </w:r>
      <w:proofErr w:type="spellStart"/>
      <w:r w:rsidRPr="00024B1B">
        <w:rPr>
          <w:lang w:val="en-US"/>
        </w:rPr>
        <w:t>Ciencias</w:t>
      </w:r>
      <w:proofErr w:type="spellEnd"/>
      <w:r w:rsidRPr="00024B1B">
        <w:rPr>
          <w:lang w:val="en-US"/>
        </w:rPr>
        <w:t xml:space="preserve"> Exactas y </w:t>
      </w:r>
      <w:proofErr w:type="spellStart"/>
      <w:r w:rsidRPr="00024B1B">
        <w:rPr>
          <w:lang w:val="en-US"/>
        </w:rPr>
        <w:t>Naturales</w:t>
      </w:r>
      <w:proofErr w:type="spellEnd"/>
      <w:r>
        <w:rPr>
          <w:lang w:val="en-US"/>
        </w:rPr>
        <w:t xml:space="preserve">, </w:t>
      </w:r>
      <w:proofErr w:type="spellStart"/>
      <w:r>
        <w:rPr>
          <w:lang w:val="en-US"/>
        </w:rPr>
        <w:t>ARGENTINA</w:t>
      </w:r>
      <w:proofErr w:type="spellEnd"/>
    </w:p>
    <w:p w:rsidR="00024B1B" w:rsidRDefault="00024B1B" w:rsidP="005E7515">
      <w:pPr>
        <w:spacing w:after="0"/>
        <w:rPr>
          <w:lang w:val="en-US"/>
        </w:rPr>
      </w:pPr>
      <w:proofErr w:type="spellStart"/>
      <w:r w:rsidRPr="00024B1B">
        <w:rPr>
          <w:lang w:val="en-US"/>
        </w:rPr>
        <w:t>Loïck</w:t>
      </w:r>
      <w:proofErr w:type="spellEnd"/>
      <w:r w:rsidRPr="00024B1B">
        <w:rPr>
          <w:lang w:val="en-US"/>
        </w:rPr>
        <w:t xml:space="preserve"> Lhote</w:t>
      </w:r>
      <w:r>
        <w:rPr>
          <w:lang w:val="en-US"/>
        </w:rPr>
        <w:t xml:space="preserve">, </w:t>
      </w:r>
      <w:r w:rsidRPr="00024B1B">
        <w:rPr>
          <w:lang w:val="en-US"/>
        </w:rPr>
        <w:t xml:space="preserve">ENSICAEN </w:t>
      </w:r>
      <w:proofErr w:type="gramStart"/>
      <w:r w:rsidRPr="00024B1B">
        <w:rPr>
          <w:lang w:val="en-US"/>
        </w:rPr>
        <w:t>et</w:t>
      </w:r>
      <w:proofErr w:type="gramEnd"/>
      <w:r w:rsidRPr="00024B1B">
        <w:rPr>
          <w:lang w:val="en-US"/>
        </w:rPr>
        <w:t xml:space="preserve"> </w:t>
      </w:r>
      <w:proofErr w:type="spellStart"/>
      <w:r w:rsidRPr="00024B1B">
        <w:rPr>
          <w:lang w:val="en-US"/>
        </w:rPr>
        <w:t>Université</w:t>
      </w:r>
      <w:proofErr w:type="spellEnd"/>
      <w:r w:rsidRPr="00024B1B">
        <w:rPr>
          <w:lang w:val="en-US"/>
        </w:rPr>
        <w:t xml:space="preserve"> de Caen</w:t>
      </w:r>
      <w:r>
        <w:rPr>
          <w:lang w:val="en-US"/>
        </w:rPr>
        <w:t>, FRANCIA</w:t>
      </w:r>
    </w:p>
    <w:p w:rsidR="00024B1B" w:rsidRPr="00862978" w:rsidRDefault="00024B1B" w:rsidP="005E7515">
      <w:pPr>
        <w:spacing w:after="0"/>
        <w:rPr>
          <w:lang w:val="en-US"/>
        </w:rPr>
        <w:sectPr w:rsidR="00024B1B" w:rsidRPr="00862978">
          <w:pgSz w:w="11906" w:h="16838"/>
          <w:pgMar w:top="1417" w:right="1417" w:bottom="1417" w:left="1417" w:header="708" w:footer="708" w:gutter="0"/>
          <w:cols w:space="708"/>
          <w:docGrid w:linePitch="360"/>
        </w:sectPr>
      </w:pPr>
      <w:r>
        <w:rPr>
          <w:lang w:val="en-US"/>
        </w:rPr>
        <w:t xml:space="preserve">Alfredo Viola, Universidad de la </w:t>
      </w:r>
      <w:proofErr w:type="spellStart"/>
      <w:r>
        <w:rPr>
          <w:lang w:val="en-US"/>
        </w:rPr>
        <w:t>República</w:t>
      </w:r>
      <w:proofErr w:type="spellEnd"/>
      <w:r>
        <w:rPr>
          <w:lang w:val="en-US"/>
        </w:rPr>
        <w:t xml:space="preserve">, </w:t>
      </w:r>
      <w:proofErr w:type="spellStart"/>
      <w:r w:rsidRPr="00024B1B">
        <w:rPr>
          <w:lang w:val="en-US"/>
        </w:rPr>
        <w:t>Instituto</w:t>
      </w:r>
      <w:proofErr w:type="spellEnd"/>
      <w:r w:rsidRPr="00024B1B">
        <w:rPr>
          <w:lang w:val="en-US"/>
        </w:rPr>
        <w:t xml:space="preserve"> de </w:t>
      </w:r>
      <w:proofErr w:type="spellStart"/>
      <w:r w:rsidRPr="00024B1B">
        <w:rPr>
          <w:lang w:val="en-US"/>
        </w:rPr>
        <w:t>Computacion</w:t>
      </w:r>
      <w:proofErr w:type="spellEnd"/>
      <w:r w:rsidRPr="00024B1B">
        <w:rPr>
          <w:lang w:val="en-US"/>
        </w:rPr>
        <w:t xml:space="preserve">, </w:t>
      </w:r>
      <w:proofErr w:type="spellStart"/>
      <w:r w:rsidRPr="00024B1B">
        <w:rPr>
          <w:lang w:val="en-US"/>
        </w:rPr>
        <w:t>Facultad</w:t>
      </w:r>
      <w:proofErr w:type="spellEnd"/>
      <w:r w:rsidRPr="00024B1B">
        <w:rPr>
          <w:lang w:val="en-US"/>
        </w:rPr>
        <w:t xml:space="preserve"> de </w:t>
      </w:r>
      <w:proofErr w:type="spellStart"/>
      <w:r w:rsidRPr="00024B1B">
        <w:rPr>
          <w:lang w:val="en-US"/>
        </w:rPr>
        <w:t>Ingeniera</w:t>
      </w:r>
      <w:proofErr w:type="spellEnd"/>
      <w:r w:rsidR="005E7515">
        <w:rPr>
          <w:lang w:val="en-US"/>
        </w:rPr>
        <w:t>, URUGUAY</w:t>
      </w:r>
    </w:p>
    <w:p w:rsidR="00D04B74" w:rsidRPr="005E7515" w:rsidRDefault="005E7515" w:rsidP="00D04B74">
      <w:pPr>
        <w:pStyle w:val="Ttulo2"/>
        <w:rPr>
          <w:rFonts w:ascii="Cambria" w:hAnsi="Cambria"/>
          <w:lang w:val="en-US"/>
        </w:rPr>
      </w:pPr>
      <w:r w:rsidRPr="005E7515">
        <w:rPr>
          <w:rFonts w:ascii="Cambria" w:hAnsi="Cambria"/>
          <w:lang w:val="en-US"/>
        </w:rPr>
        <w:t>RISE e-Well - Remote Intelligent Systems for Elderly and Chronic Patient Follow-up</w:t>
      </w:r>
    </w:p>
    <w:p w:rsidR="00D04B74" w:rsidRPr="00D04B74" w:rsidRDefault="00D04B74" w:rsidP="00DA3FFA">
      <w:pPr>
        <w:pStyle w:val="Default"/>
        <w:jc w:val="both"/>
        <w:rPr>
          <w:rFonts w:asciiTheme="minorHAnsi" w:hAnsiTheme="minorHAnsi"/>
          <w:sz w:val="22"/>
          <w:szCs w:val="22"/>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80"/>
      </w:tblGrid>
      <w:tr w:rsidR="00DA3FFA" w:rsidRPr="00B6433C" w:rsidTr="005E7515">
        <w:trPr>
          <w:trHeight w:val="1291"/>
        </w:trPr>
        <w:tc>
          <w:tcPr>
            <w:tcW w:w="9180" w:type="dxa"/>
          </w:tcPr>
          <w:p w:rsidR="00E841F3" w:rsidRPr="00E841F3" w:rsidRDefault="00E841F3" w:rsidP="00975A26">
            <w:pPr>
              <w:pStyle w:val="Default"/>
              <w:jc w:val="both"/>
              <w:rPr>
                <w:rFonts w:asciiTheme="minorHAnsi" w:hAnsiTheme="minorHAnsi"/>
                <w:sz w:val="22"/>
                <w:szCs w:val="22"/>
                <w:u w:val="single"/>
                <w:lang w:val="en-US"/>
              </w:rPr>
            </w:pPr>
            <w:r w:rsidRPr="00E841F3">
              <w:rPr>
                <w:rFonts w:asciiTheme="minorHAnsi" w:hAnsiTheme="minorHAnsi"/>
                <w:sz w:val="22"/>
                <w:szCs w:val="22"/>
                <w:u w:val="single"/>
                <w:lang w:val="en-US"/>
              </w:rPr>
              <w:t>Abstract</w:t>
            </w:r>
          </w:p>
          <w:p w:rsidR="00DA3FFA" w:rsidRPr="005E7515" w:rsidRDefault="005E7515" w:rsidP="005E7515">
            <w:pPr>
              <w:autoSpaceDE w:val="0"/>
              <w:autoSpaceDN w:val="0"/>
              <w:adjustRightInd w:val="0"/>
              <w:spacing w:after="0" w:line="240" w:lineRule="auto"/>
              <w:jc w:val="both"/>
              <w:rPr>
                <w:rFonts w:ascii="Calibri" w:hAnsi="Calibri" w:cs="Calibri"/>
                <w:lang w:val="fr-FR"/>
              </w:rPr>
            </w:pPr>
            <w:r w:rsidRPr="005E7515">
              <w:rPr>
                <w:rFonts w:ascii="Calibri" w:hAnsi="Calibri" w:cs="Calibri"/>
                <w:lang w:val="fr-FR"/>
              </w:rPr>
              <w:t>Technologies improvements, notably using data analysis,</w:t>
            </w:r>
            <w:r w:rsidRPr="005E7515">
              <w:rPr>
                <w:rFonts w:ascii="Calibri" w:hAnsi="Calibri" w:cs="Calibri"/>
                <w:lang w:val="fr-FR"/>
              </w:rPr>
              <w:t xml:space="preserve"> allow more and more monitoring </w:t>
            </w:r>
            <w:r w:rsidRPr="005E7515">
              <w:rPr>
                <w:rFonts w:ascii="Calibri" w:hAnsi="Calibri" w:cs="Calibri"/>
                <w:lang w:val="fr-FR"/>
              </w:rPr>
              <w:t>outside of the “normal” domain of the hospital or clinic</w:t>
            </w:r>
            <w:r w:rsidRPr="005E7515">
              <w:rPr>
                <w:rFonts w:ascii="Calibri" w:hAnsi="Calibri" w:cs="Calibri"/>
                <w:lang w:val="fr-FR"/>
              </w:rPr>
              <w:t xml:space="preserve">ian office. Going from the data </w:t>
            </w:r>
            <w:r w:rsidRPr="005E7515">
              <w:rPr>
                <w:rFonts w:ascii="Calibri" w:hAnsi="Calibri" w:cs="Calibri"/>
                <w:lang w:val="fr-FR"/>
              </w:rPr>
              <w:t xml:space="preserve">collection and processing to the architecture of the complete system, the </w:t>
            </w:r>
            <w:r w:rsidRPr="005E7515">
              <w:rPr>
                <w:rFonts w:ascii="Calibri" w:hAnsi="Calibri" w:cs="Calibri"/>
                <w:i/>
                <w:iCs/>
                <w:lang w:val="fr-FR"/>
              </w:rPr>
              <w:t xml:space="preserve">RISE e-Well </w:t>
            </w:r>
            <w:r w:rsidRPr="005E7515">
              <w:rPr>
                <w:rFonts w:ascii="Calibri" w:hAnsi="Calibri" w:cs="Calibri"/>
                <w:lang w:val="fr-FR"/>
              </w:rPr>
              <w:t xml:space="preserve">project </w:t>
            </w:r>
            <w:r w:rsidRPr="005E7515">
              <w:rPr>
                <w:rFonts w:ascii="Calibri" w:hAnsi="Calibri" w:cs="Calibri"/>
                <w:lang w:val="fr-FR"/>
              </w:rPr>
              <w:t>proposes to design a complete system to facilitate the continuous and remote moni</w:t>
            </w:r>
            <w:r w:rsidRPr="005E7515">
              <w:rPr>
                <w:rFonts w:ascii="Calibri" w:hAnsi="Calibri" w:cs="Calibri"/>
                <w:lang w:val="fr-FR"/>
              </w:rPr>
              <w:t xml:space="preserve">toring of </w:t>
            </w:r>
            <w:r w:rsidRPr="005E7515">
              <w:rPr>
                <w:rFonts w:ascii="Calibri" w:hAnsi="Calibri" w:cs="Calibri"/>
                <w:lang w:val="fr-FR"/>
              </w:rPr>
              <w:t xml:space="preserve">patients with chronic disease, namely from the sensors level </w:t>
            </w:r>
            <w:r w:rsidRPr="005E7515">
              <w:rPr>
                <w:rFonts w:ascii="Calibri" w:hAnsi="Calibri" w:cs="Calibri"/>
                <w:lang w:val="fr-FR"/>
              </w:rPr>
              <w:t xml:space="preserve">to interpretation system and to </w:t>
            </w:r>
            <w:r w:rsidRPr="005E7515">
              <w:rPr>
                <w:rFonts w:ascii="Calibri" w:hAnsi="Calibri" w:cs="Calibri"/>
                <w:lang w:val="fr-FR"/>
              </w:rPr>
              <w:t>ethical questions relative to the personal data, through the</w:t>
            </w:r>
            <w:r w:rsidRPr="005E7515">
              <w:rPr>
                <w:rFonts w:ascii="Calibri" w:hAnsi="Calibri" w:cs="Calibri"/>
                <w:lang w:val="fr-FR"/>
              </w:rPr>
              <w:t xml:space="preserve"> medical record and the regular </w:t>
            </w:r>
            <w:r w:rsidRPr="005E7515">
              <w:rPr>
                <w:rFonts w:ascii="Calibri" w:hAnsi="Calibri" w:cs="Calibri"/>
                <w:lang w:val="fr-FR"/>
              </w:rPr>
              <w:t>consultation with daily-living inference. To this aim it proposes an original scheme based</w:t>
            </w:r>
            <w:r w:rsidRPr="005E7515">
              <w:rPr>
                <w:rFonts w:ascii="Calibri" w:hAnsi="Calibri" w:cs="Calibri"/>
                <w:lang w:val="fr-FR"/>
              </w:rPr>
              <w:t xml:space="preserve"> </w:t>
            </w:r>
            <w:r w:rsidRPr="005E7515">
              <w:rPr>
                <w:rFonts w:ascii="Calibri" w:hAnsi="Calibri" w:cs="Calibri"/>
                <w:lang w:val="fr-FR"/>
              </w:rPr>
              <w:t xml:space="preserve">on the “System of Systems” concept (SoS) allowing to </w:t>
            </w:r>
            <w:r w:rsidRPr="005E7515">
              <w:rPr>
                <w:rFonts w:ascii="Calibri" w:hAnsi="Calibri" w:cs="Calibri"/>
                <w:lang w:val="fr-FR"/>
              </w:rPr>
              <w:t xml:space="preserve">organise the main and necessary </w:t>
            </w:r>
            <w:r w:rsidRPr="005E7515">
              <w:rPr>
                <w:rFonts w:ascii="Calibri" w:hAnsi="Calibri" w:cs="Calibri"/>
                <w:lang w:val="fr-FR"/>
              </w:rPr>
              <w:t>healthcare bricks to follow the patients at home through biol</w:t>
            </w:r>
            <w:r w:rsidRPr="005E7515">
              <w:rPr>
                <w:rFonts w:ascii="Calibri" w:hAnsi="Calibri" w:cs="Calibri"/>
                <w:lang w:val="fr-FR"/>
              </w:rPr>
              <w:t xml:space="preserve">ogical signal processing during </w:t>
            </w:r>
            <w:r w:rsidRPr="005E7515">
              <w:rPr>
                <w:rFonts w:ascii="Calibri" w:hAnsi="Calibri" w:cs="Calibri"/>
                <w:lang w:val="fr-FR"/>
              </w:rPr>
              <w:t>rehabilitation, actimetric monitoring to prevent falls risks an</w:t>
            </w:r>
            <w:r w:rsidRPr="005E7515">
              <w:rPr>
                <w:rFonts w:ascii="Calibri" w:hAnsi="Calibri" w:cs="Calibri"/>
                <w:lang w:val="fr-FR"/>
              </w:rPr>
              <w:t xml:space="preserve">d interactive follow-up of aged </w:t>
            </w:r>
            <w:r w:rsidRPr="005E7515">
              <w:rPr>
                <w:rFonts w:ascii="Calibri" w:hAnsi="Calibri" w:cs="Calibri"/>
                <w:lang w:val="fr-FR"/>
              </w:rPr>
              <w:t>and chronic patients. In particular the SoS concept will p</w:t>
            </w:r>
            <w:r w:rsidRPr="005E7515">
              <w:rPr>
                <w:rFonts w:ascii="Calibri" w:hAnsi="Calibri" w:cs="Calibri"/>
                <w:lang w:val="fr-FR"/>
              </w:rPr>
              <w:t xml:space="preserve">lay a major role by allowing to </w:t>
            </w:r>
            <w:r w:rsidRPr="005E7515">
              <w:rPr>
                <w:rFonts w:ascii="Calibri" w:hAnsi="Calibri" w:cs="Calibri"/>
                <w:lang w:val="fr-FR"/>
              </w:rPr>
              <w:t xml:space="preserve">cope with distributed and heterogeneous smart objects and </w:t>
            </w:r>
            <w:r w:rsidRPr="005E7515">
              <w:rPr>
                <w:rFonts w:ascii="Calibri" w:hAnsi="Calibri" w:cs="Calibri"/>
                <w:lang w:val="fr-FR"/>
              </w:rPr>
              <w:t xml:space="preserve">complex ambient data, which are </w:t>
            </w:r>
            <w:r w:rsidRPr="005E7515">
              <w:rPr>
                <w:rFonts w:ascii="Calibri" w:hAnsi="Calibri" w:cs="Calibri"/>
                <w:lang w:val="fr-FR"/>
              </w:rPr>
              <w:t xml:space="preserve">the main technical bottlenecks when using multiple sensors </w:t>
            </w:r>
            <w:r w:rsidRPr="005E7515">
              <w:rPr>
                <w:rFonts w:ascii="Calibri" w:hAnsi="Calibri" w:cs="Calibri"/>
                <w:lang w:val="fr-FR"/>
              </w:rPr>
              <w:t xml:space="preserve">and/or IoT technologies in such </w:t>
            </w:r>
            <w:r w:rsidRPr="005E7515">
              <w:rPr>
                <w:rFonts w:ascii="Calibri" w:hAnsi="Calibri" w:cs="Calibri"/>
                <w:lang w:val="fr-FR"/>
              </w:rPr>
              <w:t xml:space="preserve">contexts of applications. In order to validate the </w:t>
            </w:r>
            <w:r w:rsidRPr="005E7515">
              <w:rPr>
                <w:rFonts w:ascii="Calibri" w:hAnsi="Calibri" w:cs="Calibri"/>
                <w:lang w:val="fr-FR"/>
              </w:rPr>
              <w:t xml:space="preserve">different stages from design to </w:t>
            </w:r>
            <w:r w:rsidRPr="005E7515">
              <w:rPr>
                <w:rFonts w:ascii="Calibri" w:hAnsi="Calibri" w:cs="Calibri"/>
                <w:lang w:val="fr-FR"/>
              </w:rPr>
              <w:t>implementation and validation, the project aims at complyin</w:t>
            </w:r>
            <w:r w:rsidRPr="005E7515">
              <w:rPr>
                <w:rFonts w:ascii="Calibri" w:hAnsi="Calibri" w:cs="Calibri"/>
                <w:lang w:val="fr-FR"/>
              </w:rPr>
              <w:t xml:space="preserve">g to ethical aspects and making </w:t>
            </w:r>
            <w:r w:rsidRPr="005E7515">
              <w:rPr>
                <w:rFonts w:ascii="Calibri" w:hAnsi="Calibri" w:cs="Calibri"/>
                <w:lang w:val="fr-FR"/>
              </w:rPr>
              <w:t>use of living labs, implementing a co-design approach that copes with the ethical guidelines</w:t>
            </w:r>
            <w:r w:rsidRPr="005E7515">
              <w:rPr>
                <w:rFonts w:ascii="Calibri" w:hAnsi="Calibri" w:cs="Calibri"/>
                <w:lang w:val="fr-FR"/>
              </w:rPr>
              <w:t xml:space="preserve"> </w:t>
            </w:r>
            <w:r w:rsidRPr="005E7515">
              <w:rPr>
                <w:rFonts w:ascii="Calibri" w:hAnsi="Calibri" w:cs="Calibri"/>
                <w:lang w:val="fr-FR"/>
              </w:rPr>
              <w:t>for research in the different countries involved. Five differen</w:t>
            </w:r>
            <w:r w:rsidRPr="005E7515">
              <w:rPr>
                <w:rFonts w:ascii="Calibri" w:hAnsi="Calibri" w:cs="Calibri"/>
                <w:lang w:val="fr-FR"/>
              </w:rPr>
              <w:t>t countries are participating B</w:t>
            </w:r>
            <w:r w:rsidRPr="005E7515">
              <w:rPr>
                <w:rFonts w:ascii="Calibri" w:hAnsi="Calibri" w:cs="Calibri"/>
                <w:lang w:val="fr-FR"/>
              </w:rPr>
              <w:t>razil, Chile, Uruguay, Columbia covering a good part of</w:t>
            </w:r>
            <w:r w:rsidRPr="005E7515">
              <w:rPr>
                <w:rFonts w:ascii="Calibri" w:hAnsi="Calibri" w:cs="Calibri"/>
                <w:lang w:val="fr-FR"/>
              </w:rPr>
              <w:t xml:space="preserve"> South America and France – and </w:t>
            </w:r>
            <w:r w:rsidRPr="005E7515">
              <w:rPr>
                <w:rFonts w:ascii="Calibri" w:hAnsi="Calibri" w:cs="Calibri"/>
                <w:lang w:val="fr-FR"/>
              </w:rPr>
              <w:t xml:space="preserve">they will provide balanced and complementary expertise in </w:t>
            </w:r>
            <w:r w:rsidRPr="005E7515">
              <w:rPr>
                <w:rFonts w:ascii="Calibri" w:hAnsi="Calibri" w:cs="Calibri"/>
                <w:lang w:val="fr-FR"/>
              </w:rPr>
              <w:t xml:space="preserve">the different domains concerned </w:t>
            </w:r>
            <w:r w:rsidRPr="005E7515">
              <w:rPr>
                <w:rFonts w:ascii="Calibri" w:hAnsi="Calibri" w:cs="Calibri"/>
                <w:lang w:val="fr-FR"/>
              </w:rPr>
              <w:t>by the project.</w:t>
            </w:r>
          </w:p>
          <w:p w:rsidR="005E7515" w:rsidRPr="005E7515" w:rsidRDefault="005E7515" w:rsidP="005E7515">
            <w:pPr>
              <w:pStyle w:val="Default"/>
              <w:jc w:val="both"/>
              <w:rPr>
                <w:rFonts w:asciiTheme="minorHAnsi" w:hAnsiTheme="minorHAnsi"/>
                <w:sz w:val="22"/>
                <w:szCs w:val="22"/>
                <w:lang w:val="fr-FR"/>
              </w:rPr>
            </w:pPr>
          </w:p>
          <w:p w:rsidR="00DA3FFA" w:rsidRPr="00B6433C" w:rsidRDefault="00DA3FFA" w:rsidP="00975A26">
            <w:pPr>
              <w:autoSpaceDE w:val="0"/>
              <w:autoSpaceDN w:val="0"/>
              <w:adjustRightInd w:val="0"/>
              <w:spacing w:after="0" w:line="240" w:lineRule="auto"/>
              <w:jc w:val="both"/>
              <w:rPr>
                <w:u w:val="single"/>
              </w:rPr>
            </w:pPr>
            <w:proofErr w:type="spellStart"/>
            <w:r w:rsidRPr="00B6433C">
              <w:rPr>
                <w:u w:val="single"/>
              </w:rPr>
              <w:t>Institutions</w:t>
            </w:r>
            <w:proofErr w:type="spellEnd"/>
            <w:r w:rsidRPr="00B6433C">
              <w:rPr>
                <w:u w:val="single"/>
              </w:rPr>
              <w:t xml:space="preserve"> and </w:t>
            </w:r>
            <w:proofErr w:type="spellStart"/>
            <w:r w:rsidRPr="00B6433C">
              <w:rPr>
                <w:u w:val="single"/>
              </w:rPr>
              <w:t>scientific</w:t>
            </w:r>
            <w:proofErr w:type="spellEnd"/>
            <w:r w:rsidRPr="00B6433C">
              <w:rPr>
                <w:u w:val="single"/>
              </w:rPr>
              <w:t xml:space="preserve"> </w:t>
            </w:r>
            <w:proofErr w:type="spellStart"/>
            <w:r w:rsidRPr="00B6433C">
              <w:rPr>
                <w:u w:val="single"/>
              </w:rPr>
              <w:t>coordinators</w:t>
            </w:r>
            <w:proofErr w:type="spellEnd"/>
            <w:r w:rsidRPr="00B6433C">
              <w:rPr>
                <w:u w:val="single"/>
              </w:rPr>
              <w:t>:</w:t>
            </w:r>
          </w:p>
        </w:tc>
      </w:tr>
      <w:tr w:rsidR="00DA3FFA" w:rsidRPr="005E7515" w:rsidTr="005E7515">
        <w:trPr>
          <w:trHeight w:val="1291"/>
        </w:trPr>
        <w:tc>
          <w:tcPr>
            <w:tcW w:w="9180" w:type="dxa"/>
            <w:tcBorders>
              <w:left w:val="nil"/>
              <w:bottom w:val="nil"/>
              <w:right w:val="nil"/>
            </w:tcBorders>
          </w:tcPr>
          <w:p w:rsidR="00DA3FFA" w:rsidRDefault="005E7515" w:rsidP="005E7515">
            <w:pPr>
              <w:pStyle w:val="Default"/>
              <w:jc w:val="both"/>
              <w:rPr>
                <w:rFonts w:asciiTheme="minorHAnsi" w:hAnsiTheme="minorHAnsi"/>
                <w:sz w:val="22"/>
                <w:szCs w:val="22"/>
              </w:rPr>
            </w:pPr>
            <w:r w:rsidRPr="005E7515">
              <w:rPr>
                <w:rFonts w:asciiTheme="minorHAnsi" w:hAnsiTheme="minorHAnsi"/>
                <w:sz w:val="22"/>
                <w:szCs w:val="22"/>
              </w:rPr>
              <w:t xml:space="preserve">Carla </w:t>
            </w:r>
            <w:proofErr w:type="spellStart"/>
            <w:r w:rsidRPr="005E7515">
              <w:rPr>
                <w:rFonts w:asciiTheme="minorHAnsi" w:hAnsiTheme="minorHAnsi"/>
                <w:sz w:val="22"/>
                <w:szCs w:val="22"/>
              </w:rPr>
              <w:t>Taramasco</w:t>
            </w:r>
            <w:proofErr w:type="spellEnd"/>
            <w:r w:rsidRPr="005E7515">
              <w:rPr>
                <w:rFonts w:asciiTheme="minorHAnsi" w:hAnsiTheme="minorHAnsi"/>
                <w:sz w:val="22"/>
                <w:szCs w:val="22"/>
              </w:rPr>
              <w:t>, Universidad de Valpara</w:t>
            </w:r>
            <w:r>
              <w:rPr>
                <w:rFonts w:asciiTheme="minorHAnsi" w:hAnsiTheme="minorHAnsi"/>
                <w:sz w:val="22"/>
                <w:szCs w:val="22"/>
              </w:rPr>
              <w:t>íso, CHILE</w:t>
            </w:r>
          </w:p>
          <w:p w:rsidR="005E7515" w:rsidRDefault="005E7515" w:rsidP="005E7515">
            <w:pPr>
              <w:pStyle w:val="Default"/>
              <w:jc w:val="both"/>
              <w:rPr>
                <w:rFonts w:asciiTheme="minorHAnsi" w:hAnsiTheme="minorHAnsi"/>
                <w:sz w:val="22"/>
                <w:szCs w:val="22"/>
              </w:rPr>
            </w:pPr>
            <w:r>
              <w:rPr>
                <w:rFonts w:asciiTheme="minorHAnsi" w:hAnsiTheme="minorHAnsi"/>
                <w:sz w:val="22"/>
                <w:szCs w:val="22"/>
              </w:rPr>
              <w:t xml:space="preserve">Daniel </w:t>
            </w:r>
            <w:proofErr w:type="spellStart"/>
            <w:r>
              <w:rPr>
                <w:rFonts w:asciiTheme="minorHAnsi" w:hAnsiTheme="minorHAnsi"/>
                <w:sz w:val="22"/>
                <w:szCs w:val="22"/>
              </w:rPr>
              <w:t>Kofman</w:t>
            </w:r>
            <w:proofErr w:type="spellEnd"/>
            <w:r>
              <w:rPr>
                <w:rFonts w:asciiTheme="minorHAnsi" w:hAnsiTheme="minorHAnsi"/>
                <w:sz w:val="22"/>
                <w:szCs w:val="22"/>
              </w:rPr>
              <w:t>, ICT4V, URUGUAY</w:t>
            </w:r>
          </w:p>
          <w:p w:rsidR="005E7515" w:rsidRDefault="005E7515" w:rsidP="005E7515">
            <w:pPr>
              <w:pStyle w:val="Default"/>
              <w:jc w:val="both"/>
              <w:rPr>
                <w:rFonts w:asciiTheme="minorHAnsi" w:hAnsiTheme="minorHAnsi"/>
                <w:sz w:val="22"/>
                <w:szCs w:val="22"/>
              </w:rPr>
            </w:pPr>
            <w:r w:rsidRPr="005E7515">
              <w:rPr>
                <w:rFonts w:asciiTheme="minorHAnsi" w:hAnsiTheme="minorHAnsi"/>
                <w:sz w:val="22"/>
                <w:szCs w:val="22"/>
              </w:rPr>
              <w:t>Néstor Darío Duque Méndez</w:t>
            </w:r>
            <w:r>
              <w:rPr>
                <w:rFonts w:asciiTheme="minorHAnsi" w:hAnsiTheme="minorHAnsi"/>
                <w:sz w:val="22"/>
                <w:szCs w:val="22"/>
              </w:rPr>
              <w:t xml:space="preserve">, Universidad Nacional de </w:t>
            </w:r>
            <w:r w:rsidRPr="005E7515">
              <w:rPr>
                <w:rFonts w:asciiTheme="minorHAnsi" w:hAnsiTheme="minorHAnsi"/>
                <w:sz w:val="22"/>
                <w:szCs w:val="22"/>
              </w:rPr>
              <w:t>Colombia</w:t>
            </w:r>
            <w:r>
              <w:rPr>
                <w:rFonts w:asciiTheme="minorHAnsi" w:hAnsiTheme="minorHAnsi"/>
                <w:sz w:val="22"/>
                <w:szCs w:val="22"/>
              </w:rPr>
              <w:t>, COLOMBIA</w:t>
            </w:r>
          </w:p>
          <w:p w:rsidR="005E7515" w:rsidRDefault="005E7515" w:rsidP="005E7515">
            <w:pPr>
              <w:pStyle w:val="Default"/>
              <w:jc w:val="both"/>
              <w:rPr>
                <w:rFonts w:asciiTheme="minorHAnsi" w:hAnsiTheme="minorHAnsi"/>
                <w:sz w:val="22"/>
                <w:szCs w:val="22"/>
                <w:lang w:val="fr-FR"/>
              </w:rPr>
            </w:pPr>
            <w:r w:rsidRPr="005E7515">
              <w:rPr>
                <w:rFonts w:asciiTheme="minorHAnsi" w:hAnsiTheme="minorHAnsi"/>
                <w:sz w:val="22"/>
                <w:szCs w:val="22"/>
                <w:lang w:val="fr-FR"/>
              </w:rPr>
              <w:t>Anthony Fleury, Institut Mines Télécom</w:t>
            </w:r>
            <w:r>
              <w:rPr>
                <w:rFonts w:asciiTheme="minorHAnsi" w:hAnsiTheme="minorHAnsi"/>
                <w:sz w:val="22"/>
                <w:szCs w:val="22"/>
                <w:lang w:val="fr-FR"/>
              </w:rPr>
              <w:t>, FRANCIA</w:t>
            </w:r>
          </w:p>
          <w:p w:rsidR="005E7515" w:rsidRDefault="005E7515" w:rsidP="005E7515">
            <w:pPr>
              <w:pStyle w:val="Default"/>
              <w:jc w:val="both"/>
              <w:rPr>
                <w:rFonts w:asciiTheme="minorHAnsi" w:hAnsiTheme="minorHAnsi"/>
                <w:sz w:val="22"/>
                <w:szCs w:val="22"/>
                <w:lang w:val="fr-FR"/>
              </w:rPr>
            </w:pPr>
            <w:r>
              <w:rPr>
                <w:rFonts w:asciiTheme="minorHAnsi" w:hAnsiTheme="minorHAnsi"/>
                <w:sz w:val="22"/>
                <w:szCs w:val="22"/>
                <w:lang w:val="fr-FR"/>
              </w:rPr>
              <w:t xml:space="preserve">Sofiane Boudaoud, Université Technologique de </w:t>
            </w:r>
            <w:r w:rsidRPr="005E7515">
              <w:rPr>
                <w:rFonts w:asciiTheme="minorHAnsi" w:hAnsiTheme="minorHAnsi"/>
                <w:sz w:val="22"/>
                <w:szCs w:val="22"/>
                <w:lang w:val="fr-FR"/>
              </w:rPr>
              <w:t>Compiègne</w:t>
            </w:r>
            <w:r>
              <w:rPr>
                <w:rFonts w:asciiTheme="minorHAnsi" w:hAnsiTheme="minorHAnsi"/>
                <w:sz w:val="22"/>
                <w:szCs w:val="22"/>
                <w:lang w:val="fr-FR"/>
              </w:rPr>
              <w:t>, FRANCIA</w:t>
            </w:r>
          </w:p>
          <w:p w:rsidR="005E7515" w:rsidRPr="005E7515" w:rsidRDefault="005E7515" w:rsidP="005E7515">
            <w:pPr>
              <w:pStyle w:val="Default"/>
              <w:jc w:val="both"/>
              <w:rPr>
                <w:rFonts w:asciiTheme="minorHAnsi" w:hAnsiTheme="minorHAnsi"/>
                <w:sz w:val="22"/>
                <w:szCs w:val="22"/>
                <w:lang w:val="fr-FR"/>
              </w:rPr>
            </w:pPr>
          </w:p>
        </w:tc>
      </w:tr>
    </w:tbl>
    <w:p w:rsidR="00D04B74" w:rsidRPr="005E7515" w:rsidRDefault="00D04B74" w:rsidP="00DA3FFA">
      <w:pPr>
        <w:autoSpaceDE w:val="0"/>
        <w:autoSpaceDN w:val="0"/>
        <w:adjustRightInd w:val="0"/>
        <w:spacing w:after="0" w:line="240" w:lineRule="auto"/>
        <w:jc w:val="both"/>
        <w:rPr>
          <w:rFonts w:cs="TimesNewRomanPSMT"/>
          <w:u w:val="single"/>
          <w:lang w:val="fr-FR"/>
        </w:rPr>
      </w:pPr>
    </w:p>
    <w:p w:rsidR="001E6A1B" w:rsidRPr="005E7515" w:rsidRDefault="001E6A1B" w:rsidP="00D04B74">
      <w:pPr>
        <w:pStyle w:val="Ttulo2"/>
        <w:rPr>
          <w:lang w:val="fr-FR"/>
        </w:rPr>
        <w:sectPr w:rsidR="001E6A1B" w:rsidRPr="005E7515">
          <w:pgSz w:w="11906" w:h="16838"/>
          <w:pgMar w:top="1417" w:right="1417" w:bottom="1417" w:left="1417" w:header="708" w:footer="708" w:gutter="0"/>
          <w:cols w:space="708"/>
          <w:docGrid w:linePitch="360"/>
        </w:sectPr>
      </w:pPr>
    </w:p>
    <w:p w:rsidR="00D04B74" w:rsidRDefault="00FD3647" w:rsidP="00D04B74">
      <w:pPr>
        <w:pStyle w:val="Ttulo2"/>
        <w:rPr>
          <w:lang w:val="en-US"/>
        </w:rPr>
      </w:pPr>
      <w:r>
        <w:rPr>
          <w:lang w:val="en-US"/>
        </w:rPr>
        <w:t xml:space="preserve">ROEM - </w:t>
      </w:r>
      <w:r w:rsidRPr="00FD3647">
        <w:rPr>
          <w:lang w:val="en-US"/>
        </w:rPr>
        <w:t>Advanced Robot Control for Outdoor Environmental Monitoring</w:t>
      </w:r>
    </w:p>
    <w:p w:rsidR="00D04B74" w:rsidRDefault="00D04B74" w:rsidP="00DA3FFA">
      <w:pPr>
        <w:autoSpaceDE w:val="0"/>
        <w:autoSpaceDN w:val="0"/>
        <w:adjustRightInd w:val="0"/>
        <w:spacing w:after="0" w:line="240" w:lineRule="auto"/>
        <w:jc w:val="both"/>
        <w:rPr>
          <w:rFonts w:cs="TimesNewRomanPSMT"/>
          <w:u w:val="single"/>
          <w:lang w:val="en-US"/>
        </w:rPr>
      </w:pPr>
    </w:p>
    <w:p w:rsidR="00DA3FFA" w:rsidRPr="00C3166C" w:rsidRDefault="00DA3FFA" w:rsidP="00DA3FFA">
      <w:pPr>
        <w:autoSpaceDE w:val="0"/>
        <w:autoSpaceDN w:val="0"/>
        <w:adjustRightInd w:val="0"/>
        <w:spacing w:after="0" w:line="240" w:lineRule="auto"/>
        <w:jc w:val="both"/>
        <w:rPr>
          <w:rFonts w:cs="Times New Roman"/>
          <w:lang w:val="fr-FR"/>
        </w:rPr>
      </w:pPr>
      <w:r w:rsidRPr="00B6433C">
        <w:rPr>
          <w:rFonts w:cs="TimesNewRomanPSMT"/>
          <w:u w:val="single"/>
          <w:lang w:val="en-US"/>
        </w:rPr>
        <w:t>Abstract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738"/>
      </w:tblGrid>
      <w:tr w:rsidR="00DA3FFA" w:rsidRPr="00FD3647" w:rsidTr="00975A26">
        <w:trPr>
          <w:trHeight w:val="225"/>
        </w:trPr>
        <w:tc>
          <w:tcPr>
            <w:tcW w:w="8738" w:type="dxa"/>
          </w:tcPr>
          <w:p w:rsidR="00FD3647" w:rsidRPr="00FD3647" w:rsidRDefault="00FD3647" w:rsidP="00975A26">
            <w:pPr>
              <w:autoSpaceDE w:val="0"/>
              <w:autoSpaceDN w:val="0"/>
              <w:adjustRightInd w:val="0"/>
              <w:spacing w:after="0" w:line="240" w:lineRule="auto"/>
              <w:jc w:val="both"/>
              <w:rPr>
                <w:rFonts w:ascii="Calibri" w:hAnsi="Calibri" w:cs="Calibri"/>
                <w:color w:val="000000"/>
                <w:lang w:val="fr-FR"/>
              </w:rPr>
            </w:pPr>
            <w:r w:rsidRPr="00FD3647">
              <w:rPr>
                <w:rFonts w:ascii="Calibri" w:hAnsi="Calibri" w:cs="Calibri"/>
                <w:color w:val="000000"/>
                <w:lang w:val="fr-FR"/>
              </w:rPr>
              <w:t>According to the International Labor Organization (ILO) it is estimated that USD 1.25 trillion expenses are generated due to industry accidents. Industries such as mining, petrochemical, hydrocarbons, and energy have a major impact with great losses by indemnification to the victims, government fines and cessation of operations. The principal problem is that the inspection and monitoring of operations in these industries are performed by humans and with not enough frequency. Detecting failures on time, especially in hard-to-reach and dangerous areas will prevent material losses, environmental pollution (earth, water, and air) and save human lives. We propose the use of mobile robots with advanced control techniques for environmental monitoring of industrial activities performed in the outdoors. The robots are able to reach difficult areas for humans, perform the inspection and monitoring task with more frequency, quantify the situation with special sensors and algorithms, and provide real time and historical information for decision making.</w:t>
            </w:r>
          </w:p>
          <w:p w:rsidR="00FD3647" w:rsidRPr="00B6433C" w:rsidRDefault="00FD3647" w:rsidP="00FD3647">
            <w:pPr>
              <w:autoSpaceDE w:val="0"/>
              <w:autoSpaceDN w:val="0"/>
              <w:adjustRightInd w:val="0"/>
              <w:spacing w:after="0" w:line="240" w:lineRule="auto"/>
              <w:jc w:val="both"/>
              <w:rPr>
                <w:rFonts w:cs="Times New Roman"/>
                <w:color w:val="000000"/>
                <w:lang w:val="en-US"/>
              </w:rPr>
            </w:pPr>
          </w:p>
          <w:p w:rsidR="00FD3647" w:rsidRPr="00DA3FFA" w:rsidRDefault="00FD3647" w:rsidP="00FD3647">
            <w:pPr>
              <w:autoSpaceDE w:val="0"/>
              <w:autoSpaceDN w:val="0"/>
              <w:adjustRightInd w:val="0"/>
              <w:spacing w:after="0" w:line="240" w:lineRule="auto"/>
              <w:jc w:val="both"/>
              <w:rPr>
                <w:rFonts w:cs="Times New Roman"/>
                <w:color w:val="000000"/>
                <w:lang w:val="en-US"/>
              </w:rPr>
            </w:pPr>
          </w:p>
          <w:tbl>
            <w:tblPr>
              <w:tblW w:w="8752" w:type="dxa"/>
              <w:tblBorders>
                <w:top w:val="nil"/>
                <w:left w:val="nil"/>
                <w:bottom w:val="nil"/>
                <w:right w:val="nil"/>
              </w:tblBorders>
              <w:tblLayout w:type="fixed"/>
              <w:tblLook w:val="0000" w:firstRow="0" w:lastRow="0" w:firstColumn="0" w:lastColumn="0" w:noHBand="0" w:noVBand="0"/>
            </w:tblPr>
            <w:tblGrid>
              <w:gridCol w:w="8752"/>
            </w:tblGrid>
            <w:tr w:rsidR="00FD3647" w:rsidRPr="00FD3647" w:rsidTr="00060EE5">
              <w:trPr>
                <w:trHeight w:val="1628"/>
              </w:trPr>
              <w:tc>
                <w:tcPr>
                  <w:tcW w:w="8752" w:type="dxa"/>
                </w:tcPr>
                <w:p w:rsidR="00FD3647" w:rsidRDefault="00FD3647" w:rsidP="00FD3647">
                  <w:pPr>
                    <w:autoSpaceDE w:val="0"/>
                    <w:autoSpaceDN w:val="0"/>
                    <w:adjustRightInd w:val="0"/>
                    <w:spacing w:after="0" w:line="240" w:lineRule="auto"/>
                    <w:jc w:val="both"/>
                    <w:rPr>
                      <w:u w:val="single"/>
                      <w:lang w:val="en-US"/>
                    </w:rPr>
                  </w:pPr>
                  <w:r w:rsidRPr="00B6433C">
                    <w:rPr>
                      <w:u w:val="single"/>
                      <w:lang w:val="en-US"/>
                    </w:rPr>
                    <w:t>Institutions and scientific coordinators:</w:t>
                  </w:r>
                </w:p>
                <w:p w:rsidR="00FD3647" w:rsidRDefault="00FD3647" w:rsidP="00FD3647">
                  <w:pPr>
                    <w:autoSpaceDE w:val="0"/>
                    <w:autoSpaceDN w:val="0"/>
                    <w:adjustRightInd w:val="0"/>
                    <w:spacing w:after="0" w:line="240" w:lineRule="auto"/>
                    <w:jc w:val="both"/>
                    <w:rPr>
                      <w:lang w:val="en-US"/>
                    </w:rPr>
                  </w:pPr>
                  <w:r w:rsidRPr="00FD3647">
                    <w:rPr>
                      <w:lang w:val="en-US"/>
                    </w:rPr>
                    <w:t>Francisco Cuellar Cordova</w:t>
                  </w:r>
                  <w:r>
                    <w:rPr>
                      <w:lang w:val="en-US"/>
                    </w:rPr>
                    <w:t xml:space="preserve">, </w:t>
                  </w:r>
                  <w:proofErr w:type="spellStart"/>
                  <w:r w:rsidRPr="00FD3647">
                    <w:rPr>
                      <w:lang w:val="en-US"/>
                    </w:rPr>
                    <w:t>Pontificia</w:t>
                  </w:r>
                  <w:proofErr w:type="spellEnd"/>
                  <w:r w:rsidRPr="00FD3647">
                    <w:rPr>
                      <w:lang w:val="en-US"/>
                    </w:rPr>
                    <w:t xml:space="preserve"> Universidad </w:t>
                  </w:r>
                  <w:proofErr w:type="spellStart"/>
                  <w:r w:rsidRPr="00FD3647">
                    <w:rPr>
                      <w:lang w:val="en-US"/>
                    </w:rPr>
                    <w:t>Catolica</w:t>
                  </w:r>
                  <w:proofErr w:type="spellEnd"/>
                  <w:r w:rsidRPr="00FD3647">
                    <w:rPr>
                      <w:lang w:val="en-US"/>
                    </w:rPr>
                    <w:t xml:space="preserve"> del Peru (PUCP)</w:t>
                  </w:r>
                  <w:r>
                    <w:rPr>
                      <w:lang w:val="en-US"/>
                    </w:rPr>
                    <w:t>, PERU</w:t>
                  </w:r>
                </w:p>
                <w:p w:rsidR="00FD3647" w:rsidRDefault="00FD3647" w:rsidP="00FD3647">
                  <w:pPr>
                    <w:autoSpaceDE w:val="0"/>
                    <w:autoSpaceDN w:val="0"/>
                    <w:adjustRightInd w:val="0"/>
                    <w:spacing w:after="0" w:line="240" w:lineRule="auto"/>
                    <w:jc w:val="both"/>
                    <w:rPr>
                      <w:lang w:val="en-US"/>
                    </w:rPr>
                  </w:pPr>
                  <w:r w:rsidRPr="00FD3647">
                    <w:rPr>
                      <w:lang w:val="en-US"/>
                    </w:rPr>
                    <w:t xml:space="preserve">Mario </w:t>
                  </w:r>
                  <w:proofErr w:type="spellStart"/>
                  <w:r w:rsidRPr="00FD3647">
                    <w:rPr>
                      <w:lang w:val="en-US"/>
                    </w:rPr>
                    <w:t>Arzamendia</w:t>
                  </w:r>
                  <w:proofErr w:type="spellEnd"/>
                  <w:r w:rsidRPr="00FD3647">
                    <w:rPr>
                      <w:lang w:val="en-US"/>
                    </w:rPr>
                    <w:t xml:space="preserve"> Lopez</w:t>
                  </w:r>
                  <w:r>
                    <w:rPr>
                      <w:lang w:val="en-US"/>
                    </w:rPr>
                    <w:t xml:space="preserve">, </w:t>
                  </w:r>
                  <w:r w:rsidRPr="00FD3647">
                    <w:rPr>
                      <w:lang w:val="en-US"/>
                    </w:rPr>
                    <w:t>Universidad Nacional de Asuncion (UNA)</w:t>
                  </w:r>
                  <w:r>
                    <w:rPr>
                      <w:lang w:val="en-US"/>
                    </w:rPr>
                    <w:t>, PARAGUAY</w:t>
                  </w:r>
                </w:p>
                <w:p w:rsidR="00FD3647" w:rsidRPr="00FD3647" w:rsidRDefault="00FD3647" w:rsidP="00FD3647">
                  <w:pPr>
                    <w:autoSpaceDE w:val="0"/>
                    <w:autoSpaceDN w:val="0"/>
                    <w:adjustRightInd w:val="0"/>
                    <w:spacing w:after="0" w:line="240" w:lineRule="auto"/>
                    <w:jc w:val="both"/>
                    <w:rPr>
                      <w:lang w:val="en-US"/>
                    </w:rPr>
                  </w:pPr>
                  <w:proofErr w:type="spellStart"/>
                  <w:r w:rsidRPr="00FD3647">
                    <w:rPr>
                      <w:lang w:val="en-US"/>
                    </w:rPr>
                    <w:t>Faïz</w:t>
                  </w:r>
                  <w:proofErr w:type="spellEnd"/>
                  <w:r w:rsidRPr="00FD3647">
                    <w:rPr>
                      <w:lang w:val="en-US"/>
                    </w:rPr>
                    <w:t xml:space="preserve"> Ben Amar</w:t>
                  </w:r>
                  <w:r>
                    <w:rPr>
                      <w:lang w:val="en-US"/>
                    </w:rPr>
                    <w:t xml:space="preserve">, </w:t>
                  </w:r>
                  <w:proofErr w:type="spellStart"/>
                  <w:r w:rsidRPr="00FD3647">
                    <w:rPr>
                      <w:lang w:val="en-US"/>
                    </w:rPr>
                    <w:t>Institut</w:t>
                  </w:r>
                  <w:proofErr w:type="spellEnd"/>
                  <w:r w:rsidRPr="00FD3647">
                    <w:rPr>
                      <w:lang w:val="en-US"/>
                    </w:rPr>
                    <w:t xml:space="preserve"> des </w:t>
                  </w:r>
                  <w:proofErr w:type="spellStart"/>
                  <w:r w:rsidRPr="00FD3647">
                    <w:rPr>
                      <w:lang w:val="en-US"/>
                    </w:rPr>
                    <w:t>Systemes</w:t>
                  </w:r>
                  <w:proofErr w:type="spellEnd"/>
                  <w:r w:rsidRPr="00FD3647">
                    <w:rPr>
                      <w:lang w:val="en-US"/>
                    </w:rPr>
                    <w:t xml:space="preserve"> </w:t>
                  </w:r>
                  <w:proofErr w:type="spellStart"/>
                  <w:r w:rsidRPr="00FD3647">
                    <w:rPr>
                      <w:lang w:val="en-US"/>
                    </w:rPr>
                    <w:t>Intelligents</w:t>
                  </w:r>
                  <w:proofErr w:type="spellEnd"/>
                  <w:r w:rsidRPr="00FD3647">
                    <w:rPr>
                      <w:lang w:val="en-US"/>
                    </w:rPr>
                    <w:t xml:space="preserve"> et de </w:t>
                  </w:r>
                  <w:proofErr w:type="spellStart"/>
                  <w:r w:rsidRPr="00FD3647">
                    <w:rPr>
                      <w:lang w:val="en-US"/>
                    </w:rPr>
                    <w:t>Robotique</w:t>
                  </w:r>
                  <w:proofErr w:type="spellEnd"/>
                  <w:r w:rsidRPr="00FD3647">
                    <w:rPr>
                      <w:lang w:val="en-US"/>
                    </w:rPr>
                    <w:t xml:space="preserve"> (ISIR)</w:t>
                  </w:r>
                  <w:r>
                    <w:rPr>
                      <w:lang w:val="en-US"/>
                    </w:rPr>
                    <w:t>, FRANCIA</w:t>
                  </w:r>
                </w:p>
              </w:tc>
            </w:tr>
          </w:tbl>
          <w:p w:rsidR="00FD3647" w:rsidRPr="00D917FD" w:rsidRDefault="00FD3647" w:rsidP="00975A26">
            <w:pPr>
              <w:autoSpaceDE w:val="0"/>
              <w:autoSpaceDN w:val="0"/>
              <w:adjustRightInd w:val="0"/>
              <w:spacing w:after="0" w:line="240" w:lineRule="auto"/>
              <w:jc w:val="both"/>
              <w:rPr>
                <w:rFonts w:cs="Times New Roman"/>
                <w:color w:val="000000"/>
                <w:lang w:val="en-US"/>
              </w:rPr>
            </w:pPr>
          </w:p>
        </w:tc>
      </w:tr>
    </w:tbl>
    <w:p w:rsidR="00111A6F" w:rsidRDefault="00FD3647">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Default="00360283">
      <w:pPr>
        <w:rPr>
          <w:lang w:val="en-US"/>
        </w:rPr>
      </w:pPr>
    </w:p>
    <w:p w:rsidR="00360283" w:rsidRPr="00FD3647" w:rsidRDefault="00FD3647" w:rsidP="00FD3647">
      <w:pPr>
        <w:pStyle w:val="Ttulo2"/>
        <w:rPr>
          <w:lang w:val="en-US"/>
        </w:rPr>
      </w:pPr>
      <w:r>
        <w:rPr>
          <w:lang w:val="en-US"/>
        </w:rPr>
        <w:t xml:space="preserve">SAQED - </w:t>
      </w:r>
      <w:r w:rsidRPr="00FD3647">
        <w:rPr>
          <w:lang w:val="en-US"/>
        </w:rPr>
        <w:t>Scalable Approximate Query Evaluation on Document Inverted Files for GPU based Big-Data</w:t>
      </w:r>
      <w:r>
        <w:rPr>
          <w:lang w:val="en-US"/>
        </w:rPr>
        <w:t xml:space="preserve"> </w:t>
      </w:r>
      <w:r w:rsidRPr="00FD3647">
        <w:rPr>
          <w:lang w:val="en-US"/>
        </w:rPr>
        <w:t>Applications</w:t>
      </w:r>
    </w:p>
    <w:p w:rsidR="00360283" w:rsidRPr="00D04B74" w:rsidRDefault="00360283" w:rsidP="00360283">
      <w:pPr>
        <w:pStyle w:val="Default"/>
        <w:jc w:val="both"/>
        <w:rPr>
          <w:rFonts w:asciiTheme="minorHAnsi" w:hAnsiTheme="minorHAnsi"/>
          <w:sz w:val="22"/>
          <w:szCs w:val="22"/>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768"/>
      </w:tblGrid>
      <w:tr w:rsidR="00360283" w:rsidRPr="00FD3647" w:rsidTr="00D00013">
        <w:trPr>
          <w:trHeight w:val="1291"/>
        </w:trPr>
        <w:tc>
          <w:tcPr>
            <w:tcW w:w="8768" w:type="dxa"/>
          </w:tcPr>
          <w:p w:rsidR="00360283" w:rsidRPr="00FD3647" w:rsidRDefault="00360283" w:rsidP="00D00013">
            <w:pPr>
              <w:pStyle w:val="Default"/>
              <w:jc w:val="both"/>
              <w:rPr>
                <w:sz w:val="22"/>
                <w:szCs w:val="22"/>
                <w:u w:val="single"/>
                <w:lang w:val="en-US"/>
              </w:rPr>
            </w:pPr>
            <w:r w:rsidRPr="00FD3647">
              <w:rPr>
                <w:sz w:val="22"/>
                <w:szCs w:val="22"/>
                <w:u w:val="single"/>
                <w:lang w:val="en-US"/>
              </w:rPr>
              <w:t>Abstract</w:t>
            </w:r>
          </w:p>
          <w:p w:rsidR="00C06CE8" w:rsidRPr="00FD3647" w:rsidRDefault="00FD3647" w:rsidP="00D00013">
            <w:pPr>
              <w:autoSpaceDE w:val="0"/>
              <w:autoSpaceDN w:val="0"/>
              <w:adjustRightInd w:val="0"/>
              <w:spacing w:after="0" w:line="240" w:lineRule="auto"/>
              <w:jc w:val="both"/>
              <w:rPr>
                <w:rFonts w:ascii="Calibri" w:hAnsi="Calibri" w:cs="Calibri"/>
                <w:lang w:val="fr-FR"/>
              </w:rPr>
            </w:pPr>
            <w:r w:rsidRPr="00FD3647">
              <w:rPr>
                <w:rFonts w:ascii="Calibri" w:hAnsi="Calibri" w:cs="Calibri"/>
                <w:lang w:val="fr-FR"/>
              </w:rPr>
              <w:t>Very large collections of documents have become frequent in sever</w:t>
            </w:r>
            <w:r>
              <w:rPr>
                <w:rFonts w:ascii="Calibri" w:hAnsi="Calibri" w:cs="Calibri"/>
                <w:lang w:val="fr-FR"/>
              </w:rPr>
              <w:t xml:space="preserve">al application areas such as in </w:t>
            </w:r>
            <w:r w:rsidRPr="00FD3647">
              <w:rPr>
                <w:rFonts w:ascii="Calibri" w:hAnsi="Calibri" w:cs="Calibri"/>
                <w:lang w:val="fr-FR"/>
              </w:rPr>
              <w:t>medicine, social sciences, natural language processing, e-commerce and many others. The web is a</w:t>
            </w:r>
            <w:r>
              <w:rPr>
                <w:rFonts w:ascii="Calibri" w:hAnsi="Calibri" w:cs="Calibri"/>
                <w:lang w:val="fr-FR"/>
              </w:rPr>
              <w:t xml:space="preserve">n </w:t>
            </w:r>
            <w:r w:rsidRPr="00FD3647">
              <w:rPr>
                <w:rFonts w:ascii="Calibri" w:hAnsi="Calibri" w:cs="Calibri"/>
                <w:lang w:val="fr-FR"/>
              </w:rPr>
              <w:t>example of a large document collection. Such collections are conti</w:t>
            </w:r>
            <w:r>
              <w:rPr>
                <w:rFonts w:ascii="Calibri" w:hAnsi="Calibri" w:cs="Calibri"/>
                <w:lang w:val="fr-FR"/>
              </w:rPr>
              <w:t xml:space="preserve">nuously growing in terms of the </w:t>
            </w:r>
            <w:r w:rsidRPr="00FD3647">
              <w:rPr>
                <w:rFonts w:ascii="Calibri" w:hAnsi="Calibri" w:cs="Calibri"/>
                <w:lang w:val="fr-FR"/>
              </w:rPr>
              <w:t xml:space="preserve">amount of documents, and the number of search operations (e.g. </w:t>
            </w:r>
            <w:r>
              <w:rPr>
                <w:rFonts w:ascii="Calibri" w:hAnsi="Calibri" w:cs="Calibri"/>
                <w:lang w:val="fr-FR"/>
              </w:rPr>
              <w:t xml:space="preserve">queries, similarity evaluation, </w:t>
            </w:r>
            <w:r w:rsidRPr="00FD3647">
              <w:rPr>
                <w:rFonts w:ascii="Calibri" w:hAnsi="Calibri" w:cs="Calibri"/>
                <w:lang w:val="fr-FR"/>
              </w:rPr>
              <w:t>document ranking, etc.) executed on the datasets. These factors i</w:t>
            </w:r>
            <w:r>
              <w:rPr>
                <w:rFonts w:ascii="Calibri" w:hAnsi="Calibri" w:cs="Calibri"/>
                <w:lang w:val="fr-FR"/>
              </w:rPr>
              <w:t xml:space="preserve">mpact the scalability of search </w:t>
            </w:r>
            <w:r w:rsidRPr="00FD3647">
              <w:rPr>
                <w:rFonts w:ascii="Calibri" w:hAnsi="Calibri" w:cs="Calibri"/>
                <w:lang w:val="fr-FR"/>
              </w:rPr>
              <w:t>engines twofold. The increase in the number of documents direct</w:t>
            </w:r>
            <w:r>
              <w:rPr>
                <w:rFonts w:ascii="Calibri" w:hAnsi="Calibri" w:cs="Calibri"/>
                <w:lang w:val="fr-FR"/>
              </w:rPr>
              <w:t xml:space="preserve">ly impacts the size of document </w:t>
            </w:r>
            <w:r w:rsidRPr="00FD3647">
              <w:rPr>
                <w:rFonts w:ascii="Calibri" w:hAnsi="Calibri" w:cs="Calibri"/>
                <w:lang w:val="fr-FR"/>
              </w:rPr>
              <w:t>indexes and the complexity of individual text similarity evaluatio</w:t>
            </w:r>
            <w:r>
              <w:rPr>
                <w:rFonts w:ascii="Calibri" w:hAnsi="Calibri" w:cs="Calibri"/>
                <w:lang w:val="fr-FR"/>
              </w:rPr>
              <w:t xml:space="preserve">ns. The increase in the rate of </w:t>
            </w:r>
            <w:r w:rsidRPr="00FD3647">
              <w:rPr>
                <w:rFonts w:ascii="Calibri" w:hAnsi="Calibri" w:cs="Calibri"/>
                <w:lang w:val="fr-FR"/>
              </w:rPr>
              <w:t>evaluations demanded also increase the need for throughput. CPUs are optimized for low latency</w:t>
            </w:r>
            <w:r w:rsidRPr="00FD3647">
              <w:rPr>
                <w:rFonts w:ascii="Calibri" w:hAnsi="Calibri" w:cs="Calibri"/>
                <w:lang w:val="fr-FR"/>
              </w:rPr>
              <w:t xml:space="preserve"> </w:t>
            </w:r>
            <w:r w:rsidRPr="00FD3647">
              <w:rPr>
                <w:rFonts w:ascii="Calibri" w:hAnsi="Calibri" w:cs="Calibri"/>
                <w:lang w:val="fr-FR"/>
              </w:rPr>
              <w:t>execution of a moderate number of application threads. In contrast,</w:t>
            </w:r>
            <w:r>
              <w:rPr>
                <w:rFonts w:ascii="Calibri" w:hAnsi="Calibri" w:cs="Calibri"/>
                <w:lang w:val="fr-FR"/>
              </w:rPr>
              <w:t xml:space="preserve"> GPU architectures are designed </w:t>
            </w:r>
            <w:r w:rsidRPr="00FD3647">
              <w:rPr>
                <w:rFonts w:ascii="Calibri" w:hAnsi="Calibri" w:cs="Calibri"/>
                <w:lang w:val="fr-FR"/>
              </w:rPr>
              <w:t>to deliver high throughp</w:t>
            </w:r>
            <w:bookmarkStart w:id="0" w:name="_GoBack"/>
            <w:bookmarkEnd w:id="0"/>
            <w:r w:rsidRPr="00FD3647">
              <w:rPr>
                <w:rFonts w:ascii="Calibri" w:hAnsi="Calibri" w:cs="Calibri"/>
                <w:lang w:val="fr-FR"/>
              </w:rPr>
              <w:t xml:space="preserve">ut computing </w:t>
            </w:r>
            <w:r>
              <w:rPr>
                <w:rFonts w:ascii="Calibri" w:hAnsi="Calibri" w:cs="Calibri"/>
                <w:lang w:val="fr-FR"/>
              </w:rPr>
              <w:t xml:space="preserve">for massive numbers of threads. </w:t>
            </w:r>
            <w:r w:rsidRPr="00FD3647">
              <w:rPr>
                <w:rFonts w:ascii="Calibri" w:hAnsi="Calibri" w:cs="Calibri"/>
                <w:lang w:val="fr-FR"/>
              </w:rPr>
              <w:t>In this project, we intend to collaborate in the development of an e</w:t>
            </w:r>
            <w:r>
              <w:rPr>
                <w:rFonts w:ascii="Calibri" w:hAnsi="Calibri" w:cs="Calibri"/>
                <w:lang w:val="fr-FR"/>
              </w:rPr>
              <w:t xml:space="preserve">nhanced parallel version of the </w:t>
            </w:r>
            <w:r w:rsidRPr="00FD3647">
              <w:rPr>
                <w:rFonts w:ascii="Calibri" w:hAnsi="Calibri" w:cs="Calibri"/>
                <w:lang w:val="fr-FR"/>
              </w:rPr>
              <w:t>WAND ranking algorithm using the heterogeneous power of GP</w:t>
            </w:r>
            <w:r>
              <w:rPr>
                <w:rFonts w:ascii="Calibri" w:hAnsi="Calibri" w:cs="Calibri"/>
                <w:lang w:val="fr-FR"/>
              </w:rPr>
              <w:t xml:space="preserve">Us and CPUs to execute document </w:t>
            </w:r>
            <w:r w:rsidRPr="00FD3647">
              <w:rPr>
                <w:rFonts w:ascii="Calibri" w:hAnsi="Calibri" w:cs="Calibri"/>
                <w:lang w:val="fr-FR"/>
              </w:rPr>
              <w:t>evaluation on massive collections of documents in scalable a</w:t>
            </w:r>
            <w:r>
              <w:rPr>
                <w:rFonts w:ascii="Calibri" w:hAnsi="Calibri" w:cs="Calibri"/>
                <w:lang w:val="fr-FR"/>
              </w:rPr>
              <w:t xml:space="preserve">nd efficient ways. A scheduling </w:t>
            </w:r>
            <w:r w:rsidRPr="00FD3647">
              <w:rPr>
                <w:rFonts w:ascii="Calibri" w:hAnsi="Calibri" w:cs="Calibri"/>
                <w:lang w:val="fr-FR"/>
              </w:rPr>
              <w:t>algorithm that uses the GPU as a static cache to process the mo</w:t>
            </w:r>
            <w:r>
              <w:rPr>
                <w:rFonts w:ascii="Calibri" w:hAnsi="Calibri" w:cs="Calibri"/>
                <w:lang w:val="fr-FR"/>
              </w:rPr>
              <w:t xml:space="preserve">st frequent and computationally </w:t>
            </w:r>
            <w:r w:rsidRPr="00FD3647">
              <w:rPr>
                <w:rFonts w:ascii="Calibri" w:hAnsi="Calibri" w:cs="Calibri"/>
                <w:lang w:val="fr-FR"/>
              </w:rPr>
              <w:t xml:space="preserve">expensive queries will be proposed and evaluated. Additionally, as a </w:t>
            </w:r>
            <w:r>
              <w:rPr>
                <w:rFonts w:ascii="Calibri" w:hAnsi="Calibri" w:cs="Calibri"/>
                <w:lang w:val="fr-FR"/>
              </w:rPr>
              <w:t xml:space="preserve">case of study we propose to </w:t>
            </w:r>
            <w:r w:rsidRPr="00FD3647">
              <w:rPr>
                <w:rFonts w:ascii="Calibri" w:hAnsi="Calibri" w:cs="Calibri"/>
                <w:lang w:val="fr-FR"/>
              </w:rPr>
              <w:t>evaluate our proposa</w:t>
            </w:r>
            <w:r>
              <w:rPr>
                <w:rFonts w:ascii="Calibri" w:hAnsi="Calibri" w:cs="Calibri"/>
                <w:lang w:val="fr-FR"/>
              </w:rPr>
              <w:t xml:space="preserve">l in online e-commerce systems. </w:t>
            </w:r>
            <w:r w:rsidRPr="00FD3647">
              <w:rPr>
                <w:rFonts w:ascii="Calibri" w:hAnsi="Calibri" w:cs="Calibri"/>
                <w:lang w:val="fr-FR"/>
              </w:rPr>
              <w:t>As an outcome from the collaboration between the researchers in this</w:t>
            </w:r>
            <w:r>
              <w:rPr>
                <w:rFonts w:ascii="Calibri" w:hAnsi="Calibri" w:cs="Calibri"/>
                <w:lang w:val="fr-FR"/>
              </w:rPr>
              <w:t xml:space="preserve"> proposal, we expect to publish </w:t>
            </w:r>
            <w:r w:rsidRPr="00FD3647">
              <w:rPr>
                <w:rFonts w:ascii="Calibri" w:hAnsi="Calibri" w:cs="Calibri"/>
                <w:lang w:val="fr-FR"/>
              </w:rPr>
              <w:t>the results in high ranking conferences and journals in the related research</w:t>
            </w:r>
            <w:r>
              <w:rPr>
                <w:rFonts w:ascii="Calibri" w:hAnsi="Calibri" w:cs="Calibri"/>
                <w:lang w:val="fr-FR"/>
              </w:rPr>
              <w:t xml:space="preserve"> fields. We also expect to </w:t>
            </w:r>
            <w:r w:rsidRPr="00FD3647">
              <w:rPr>
                <w:rFonts w:ascii="Calibri" w:hAnsi="Calibri" w:cs="Calibri"/>
                <w:lang w:val="fr-FR"/>
              </w:rPr>
              <w:t>collaborate in thesis supervision of MSc and PhD students.</w:t>
            </w:r>
          </w:p>
          <w:p w:rsidR="00C06CE8" w:rsidRPr="00FD3647" w:rsidRDefault="00C06CE8" w:rsidP="00D00013">
            <w:pPr>
              <w:autoSpaceDE w:val="0"/>
              <w:autoSpaceDN w:val="0"/>
              <w:adjustRightInd w:val="0"/>
              <w:spacing w:after="0" w:line="240" w:lineRule="auto"/>
              <w:jc w:val="both"/>
              <w:rPr>
                <w:rFonts w:ascii="Calibri" w:hAnsi="Calibri" w:cs="Calibri"/>
                <w:u w:val="single"/>
                <w:lang w:val="fr-BE"/>
              </w:rPr>
            </w:pPr>
          </w:p>
          <w:p w:rsidR="00360283" w:rsidRPr="00FD3647" w:rsidRDefault="00360283" w:rsidP="00D00013">
            <w:pPr>
              <w:autoSpaceDE w:val="0"/>
              <w:autoSpaceDN w:val="0"/>
              <w:adjustRightInd w:val="0"/>
              <w:spacing w:after="0" w:line="240" w:lineRule="auto"/>
              <w:jc w:val="both"/>
              <w:rPr>
                <w:rFonts w:ascii="Calibri" w:hAnsi="Calibri" w:cs="Calibri"/>
                <w:u w:val="single"/>
              </w:rPr>
            </w:pPr>
            <w:proofErr w:type="spellStart"/>
            <w:r w:rsidRPr="00FD3647">
              <w:rPr>
                <w:rFonts w:ascii="Calibri" w:hAnsi="Calibri" w:cs="Calibri"/>
                <w:u w:val="single"/>
              </w:rPr>
              <w:t>Institutions</w:t>
            </w:r>
            <w:proofErr w:type="spellEnd"/>
            <w:r w:rsidRPr="00FD3647">
              <w:rPr>
                <w:rFonts w:ascii="Calibri" w:hAnsi="Calibri" w:cs="Calibri"/>
                <w:u w:val="single"/>
              </w:rPr>
              <w:t xml:space="preserve"> and </w:t>
            </w:r>
            <w:proofErr w:type="spellStart"/>
            <w:r w:rsidRPr="00FD3647">
              <w:rPr>
                <w:rFonts w:ascii="Calibri" w:hAnsi="Calibri" w:cs="Calibri"/>
                <w:u w:val="single"/>
              </w:rPr>
              <w:t>scientific</w:t>
            </w:r>
            <w:proofErr w:type="spellEnd"/>
            <w:r w:rsidRPr="00FD3647">
              <w:rPr>
                <w:rFonts w:ascii="Calibri" w:hAnsi="Calibri" w:cs="Calibri"/>
                <w:u w:val="single"/>
              </w:rPr>
              <w:t xml:space="preserve"> </w:t>
            </w:r>
            <w:proofErr w:type="spellStart"/>
            <w:r w:rsidRPr="00FD3647">
              <w:rPr>
                <w:rFonts w:ascii="Calibri" w:hAnsi="Calibri" w:cs="Calibri"/>
                <w:u w:val="single"/>
              </w:rPr>
              <w:t>coordinators</w:t>
            </w:r>
            <w:proofErr w:type="spellEnd"/>
            <w:r w:rsidRPr="00FD3647">
              <w:rPr>
                <w:rFonts w:ascii="Calibri" w:hAnsi="Calibri" w:cs="Calibri"/>
                <w:u w:val="single"/>
              </w:rPr>
              <w:t>:</w:t>
            </w:r>
          </w:p>
          <w:p w:rsidR="00C06CE8" w:rsidRPr="00FD3647" w:rsidRDefault="00FD3647" w:rsidP="00FD3647">
            <w:pPr>
              <w:pStyle w:val="Default"/>
              <w:jc w:val="both"/>
              <w:rPr>
                <w:sz w:val="22"/>
                <w:szCs w:val="22"/>
              </w:rPr>
            </w:pPr>
            <w:r w:rsidRPr="00FD3647">
              <w:rPr>
                <w:sz w:val="22"/>
                <w:szCs w:val="22"/>
              </w:rPr>
              <w:t xml:space="preserve">Veronica Gil Costa, Universidad Nacional de San </w:t>
            </w:r>
            <w:r w:rsidRPr="00FD3647">
              <w:rPr>
                <w:sz w:val="22"/>
                <w:szCs w:val="22"/>
              </w:rPr>
              <w:t xml:space="preserve">Luis </w:t>
            </w:r>
            <w:r w:rsidRPr="00FD3647">
              <w:rPr>
                <w:sz w:val="22"/>
                <w:szCs w:val="22"/>
              </w:rPr>
              <w:t>–</w:t>
            </w:r>
            <w:r w:rsidRPr="00FD3647">
              <w:rPr>
                <w:sz w:val="22"/>
                <w:szCs w:val="22"/>
              </w:rPr>
              <w:t xml:space="preserve"> UNSL</w:t>
            </w:r>
            <w:r w:rsidRPr="00FD3647">
              <w:rPr>
                <w:sz w:val="22"/>
                <w:szCs w:val="22"/>
              </w:rPr>
              <w:t>, ARGENTINA</w:t>
            </w:r>
          </w:p>
          <w:p w:rsidR="00FD3647" w:rsidRPr="00FD3647" w:rsidRDefault="00FD3647" w:rsidP="00FD3647">
            <w:pPr>
              <w:pStyle w:val="Default"/>
              <w:jc w:val="both"/>
              <w:rPr>
                <w:sz w:val="22"/>
                <w:szCs w:val="22"/>
              </w:rPr>
            </w:pPr>
            <w:r w:rsidRPr="00FD3647">
              <w:rPr>
                <w:sz w:val="22"/>
                <w:szCs w:val="22"/>
              </w:rPr>
              <w:t xml:space="preserve">Mauricio </w:t>
            </w:r>
            <w:proofErr w:type="spellStart"/>
            <w:r w:rsidRPr="00FD3647">
              <w:rPr>
                <w:sz w:val="22"/>
                <w:szCs w:val="22"/>
              </w:rPr>
              <w:t>Marin</w:t>
            </w:r>
            <w:proofErr w:type="spellEnd"/>
            <w:r w:rsidRPr="00FD3647">
              <w:rPr>
                <w:sz w:val="22"/>
                <w:szCs w:val="22"/>
              </w:rPr>
              <w:t xml:space="preserve">, Universidad de Santiago de </w:t>
            </w:r>
            <w:r w:rsidRPr="00FD3647">
              <w:rPr>
                <w:sz w:val="22"/>
                <w:szCs w:val="22"/>
              </w:rPr>
              <w:t xml:space="preserve">Chile </w:t>
            </w:r>
            <w:r w:rsidRPr="00FD3647">
              <w:rPr>
                <w:sz w:val="22"/>
                <w:szCs w:val="22"/>
              </w:rPr>
              <w:t>–</w:t>
            </w:r>
            <w:r w:rsidRPr="00FD3647">
              <w:rPr>
                <w:sz w:val="22"/>
                <w:szCs w:val="22"/>
              </w:rPr>
              <w:t xml:space="preserve"> USACH</w:t>
            </w:r>
            <w:r w:rsidRPr="00FD3647">
              <w:rPr>
                <w:sz w:val="22"/>
                <w:szCs w:val="22"/>
              </w:rPr>
              <w:t>, CHILE</w:t>
            </w:r>
          </w:p>
          <w:p w:rsidR="00FD3647" w:rsidRPr="00FD3647" w:rsidRDefault="00FD3647" w:rsidP="00FD3647">
            <w:pPr>
              <w:pStyle w:val="Default"/>
              <w:jc w:val="both"/>
              <w:rPr>
                <w:sz w:val="22"/>
                <w:szCs w:val="22"/>
                <w:lang w:val="pt-BR"/>
              </w:rPr>
            </w:pPr>
            <w:r w:rsidRPr="00FD3647">
              <w:rPr>
                <w:sz w:val="22"/>
                <w:szCs w:val="22"/>
                <w:lang w:val="pt-BR"/>
              </w:rPr>
              <w:t xml:space="preserve">Hermes </w:t>
            </w:r>
            <w:proofErr w:type="spellStart"/>
            <w:r w:rsidRPr="00FD3647">
              <w:rPr>
                <w:sz w:val="22"/>
                <w:szCs w:val="22"/>
                <w:lang w:val="pt-BR"/>
              </w:rPr>
              <w:t>Senger</w:t>
            </w:r>
            <w:proofErr w:type="spellEnd"/>
            <w:r w:rsidRPr="00FD3647">
              <w:rPr>
                <w:sz w:val="22"/>
                <w:szCs w:val="22"/>
                <w:lang w:val="pt-BR"/>
              </w:rPr>
              <w:t xml:space="preserve">, Universidade Federal de São </w:t>
            </w:r>
            <w:r w:rsidRPr="00FD3647">
              <w:rPr>
                <w:sz w:val="22"/>
                <w:szCs w:val="22"/>
                <w:lang w:val="pt-BR"/>
              </w:rPr>
              <w:t xml:space="preserve">Carlos </w:t>
            </w:r>
            <w:r w:rsidRPr="00FD3647">
              <w:rPr>
                <w:sz w:val="22"/>
                <w:szCs w:val="22"/>
                <w:lang w:val="pt-BR"/>
              </w:rPr>
              <w:t>–</w:t>
            </w:r>
            <w:r w:rsidRPr="00FD3647">
              <w:rPr>
                <w:sz w:val="22"/>
                <w:szCs w:val="22"/>
                <w:lang w:val="pt-BR"/>
              </w:rPr>
              <w:t xml:space="preserve"> UFSCAR</w:t>
            </w:r>
            <w:r w:rsidRPr="00FD3647">
              <w:rPr>
                <w:sz w:val="22"/>
                <w:szCs w:val="22"/>
                <w:lang w:val="pt-BR"/>
              </w:rPr>
              <w:t>, BRASIL</w:t>
            </w:r>
          </w:p>
          <w:p w:rsidR="00FD3647" w:rsidRPr="00FD3647" w:rsidRDefault="00FD3647" w:rsidP="00FD3647">
            <w:pPr>
              <w:pStyle w:val="Default"/>
              <w:jc w:val="both"/>
              <w:rPr>
                <w:sz w:val="22"/>
                <w:szCs w:val="22"/>
                <w:lang w:val="fr-FR"/>
              </w:rPr>
            </w:pPr>
            <w:r w:rsidRPr="00FD3647">
              <w:rPr>
                <w:sz w:val="22"/>
                <w:szCs w:val="22"/>
                <w:lang w:val="fr-FR"/>
              </w:rPr>
              <w:t>Bruno Raffin, INRIA /Laboratoire d´Informatique de Grenoble, FRANCIA</w:t>
            </w:r>
          </w:p>
        </w:tc>
      </w:tr>
      <w:tr w:rsidR="00360283" w:rsidRPr="00FD3647" w:rsidTr="00D00013">
        <w:trPr>
          <w:trHeight w:val="1291"/>
        </w:trPr>
        <w:tc>
          <w:tcPr>
            <w:tcW w:w="8768" w:type="dxa"/>
            <w:tcBorders>
              <w:left w:val="nil"/>
              <w:bottom w:val="nil"/>
              <w:right w:val="nil"/>
            </w:tcBorders>
          </w:tcPr>
          <w:p w:rsidR="00360283" w:rsidRPr="00FD3647" w:rsidRDefault="00360283" w:rsidP="00C06CE8">
            <w:pPr>
              <w:pStyle w:val="Default"/>
              <w:jc w:val="both"/>
              <w:rPr>
                <w:sz w:val="22"/>
                <w:szCs w:val="22"/>
                <w:lang w:val="fr-FR"/>
              </w:rPr>
            </w:pPr>
          </w:p>
        </w:tc>
      </w:tr>
    </w:tbl>
    <w:p w:rsidR="00360283" w:rsidRPr="00FD3647" w:rsidRDefault="00360283">
      <w:pPr>
        <w:rPr>
          <w:lang w:val="fr-FR"/>
        </w:rPr>
      </w:pPr>
    </w:p>
    <w:sectPr w:rsidR="00360283" w:rsidRPr="00FD36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25" w:rsidRDefault="009D0A25" w:rsidP="009D0A25">
      <w:pPr>
        <w:spacing w:after="0" w:line="240" w:lineRule="auto"/>
      </w:pPr>
      <w:r>
        <w:separator/>
      </w:r>
    </w:p>
  </w:endnote>
  <w:endnote w:type="continuationSeparator" w:id="0">
    <w:p w:rsidR="009D0A25" w:rsidRDefault="009D0A25" w:rsidP="009D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2003" w:usb1="08070000" w:usb2="00000010" w:usb3="00000000" w:csb0="0002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477244"/>
      <w:docPartObj>
        <w:docPartGallery w:val="Page Numbers (Bottom of Page)"/>
        <w:docPartUnique/>
      </w:docPartObj>
    </w:sdtPr>
    <w:sdtEndPr/>
    <w:sdtContent>
      <w:p w:rsidR="009D0A25" w:rsidRDefault="009D0A25">
        <w:pPr>
          <w:pStyle w:val="Piedepgina"/>
          <w:jc w:val="right"/>
        </w:pPr>
        <w:r>
          <w:fldChar w:fldCharType="begin"/>
        </w:r>
        <w:r>
          <w:instrText>PAGE   \* MERGEFORMAT</w:instrText>
        </w:r>
        <w:r>
          <w:fldChar w:fldCharType="separate"/>
        </w:r>
        <w:r w:rsidR="00FD3647" w:rsidRPr="00FD3647">
          <w:rPr>
            <w:noProof/>
            <w:lang w:val="fr-FR"/>
          </w:rPr>
          <w:t>10</w:t>
        </w:r>
        <w:r>
          <w:fldChar w:fldCharType="end"/>
        </w:r>
      </w:p>
    </w:sdtContent>
  </w:sdt>
  <w:p w:rsidR="009D0A25" w:rsidRDefault="009D0A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25" w:rsidRDefault="009D0A25" w:rsidP="009D0A25">
      <w:pPr>
        <w:spacing w:after="0" w:line="240" w:lineRule="auto"/>
      </w:pPr>
      <w:r>
        <w:separator/>
      </w:r>
    </w:p>
  </w:footnote>
  <w:footnote w:type="continuationSeparator" w:id="0">
    <w:p w:rsidR="009D0A25" w:rsidRDefault="009D0A25" w:rsidP="009D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Encabezado"/>
    </w:pPr>
    <w:r>
      <w:rPr>
        <w:noProof/>
        <w:lang w:eastAsia="es-CL"/>
      </w:rPr>
      <w:drawing>
        <wp:inline distT="0" distB="0" distL="0" distR="0">
          <wp:extent cx="1562100" cy="70791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png"/>
                  <pic:cNvPicPr/>
                </pic:nvPicPr>
                <pic:blipFill>
                  <a:blip r:embed="rId1">
                    <a:extLst>
                      <a:ext uri="{28A0092B-C50C-407E-A947-70E740481C1C}">
                        <a14:useLocalDpi xmlns:a14="http://schemas.microsoft.com/office/drawing/2010/main" val="0"/>
                      </a:ext>
                    </a:extLst>
                  </a:blip>
                  <a:stretch>
                    <a:fillRect/>
                  </a:stretch>
                </pic:blipFill>
                <pic:spPr>
                  <a:xfrm>
                    <a:off x="0" y="0"/>
                    <a:ext cx="1561905" cy="7078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A25" w:rsidRDefault="009D0A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57DB"/>
    <w:multiLevelType w:val="hybridMultilevel"/>
    <w:tmpl w:val="D92CF3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C880C82"/>
    <w:multiLevelType w:val="hybridMultilevel"/>
    <w:tmpl w:val="D9EE1DEA"/>
    <w:lvl w:ilvl="0" w:tplc="4B3C9DC4">
      <w:start w:val="1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FA"/>
    <w:rsid w:val="00024B1B"/>
    <w:rsid w:val="0008142A"/>
    <w:rsid w:val="0011505A"/>
    <w:rsid w:val="001E6A1B"/>
    <w:rsid w:val="002B338D"/>
    <w:rsid w:val="002F6C38"/>
    <w:rsid w:val="00360283"/>
    <w:rsid w:val="005577C0"/>
    <w:rsid w:val="005E7515"/>
    <w:rsid w:val="00735983"/>
    <w:rsid w:val="00862978"/>
    <w:rsid w:val="00976C61"/>
    <w:rsid w:val="00994805"/>
    <w:rsid w:val="009D0A25"/>
    <w:rsid w:val="009F4CC1"/>
    <w:rsid w:val="00BD79E0"/>
    <w:rsid w:val="00C06CE8"/>
    <w:rsid w:val="00C10229"/>
    <w:rsid w:val="00C3166C"/>
    <w:rsid w:val="00D04B74"/>
    <w:rsid w:val="00D92C82"/>
    <w:rsid w:val="00DA3FFA"/>
    <w:rsid w:val="00DA5DD0"/>
    <w:rsid w:val="00E841F3"/>
    <w:rsid w:val="00EF6288"/>
    <w:rsid w:val="00F53366"/>
    <w:rsid w:val="00FA1A1A"/>
    <w:rsid w:val="00FD36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F7C0D"/>
  <w15:docId w15:val="{6722C437-8A73-466A-B324-0AACEE1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FFA"/>
    <w:pPr>
      <w:spacing w:after="160" w:line="259" w:lineRule="auto"/>
    </w:pPr>
    <w:rPr>
      <w:lang w:val="es-CL"/>
    </w:rPr>
  </w:style>
  <w:style w:type="paragraph" w:styleId="Ttulo1">
    <w:name w:val="heading 1"/>
    <w:basedOn w:val="Normal"/>
    <w:next w:val="Normal"/>
    <w:link w:val="Ttulo1Car"/>
    <w:uiPriority w:val="9"/>
    <w:qFormat/>
    <w:rsid w:val="00DA3F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04B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04B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3FFA"/>
    <w:rPr>
      <w:rFonts w:asciiTheme="majorHAnsi" w:eastAsiaTheme="majorEastAsia" w:hAnsiTheme="majorHAnsi" w:cstheme="majorBidi"/>
      <w:color w:val="365F91" w:themeColor="accent1" w:themeShade="BF"/>
      <w:sz w:val="32"/>
      <w:szCs w:val="32"/>
      <w:lang w:val="es-CL"/>
    </w:rPr>
  </w:style>
  <w:style w:type="paragraph" w:styleId="Prrafodelista">
    <w:name w:val="List Paragraph"/>
    <w:basedOn w:val="Normal"/>
    <w:uiPriority w:val="34"/>
    <w:qFormat/>
    <w:rsid w:val="00DA3FFA"/>
    <w:pPr>
      <w:ind w:left="720"/>
      <w:contextualSpacing/>
    </w:pPr>
  </w:style>
  <w:style w:type="paragraph" w:customStyle="1" w:styleId="Default">
    <w:name w:val="Default"/>
    <w:rsid w:val="00DA3FFA"/>
    <w:pPr>
      <w:autoSpaceDE w:val="0"/>
      <w:autoSpaceDN w:val="0"/>
      <w:adjustRightInd w:val="0"/>
      <w:spacing w:after="0" w:line="240" w:lineRule="auto"/>
    </w:pPr>
    <w:rPr>
      <w:rFonts w:ascii="Calibri" w:hAnsi="Calibri" w:cs="Calibri"/>
      <w:color w:val="000000"/>
      <w:sz w:val="24"/>
      <w:szCs w:val="24"/>
      <w:lang w:val="es-CL"/>
    </w:rPr>
  </w:style>
  <w:style w:type="character" w:customStyle="1" w:styleId="Ttulo2Car">
    <w:name w:val="Título 2 Car"/>
    <w:basedOn w:val="Fuentedeprrafopredeter"/>
    <w:link w:val="Ttulo2"/>
    <w:uiPriority w:val="9"/>
    <w:rsid w:val="00D04B74"/>
    <w:rPr>
      <w:rFonts w:asciiTheme="majorHAnsi" w:eastAsiaTheme="majorEastAsia" w:hAnsiTheme="majorHAnsi" w:cstheme="majorBidi"/>
      <w:b/>
      <w:bCs/>
      <w:color w:val="4F81BD" w:themeColor="accent1"/>
      <w:sz w:val="26"/>
      <w:szCs w:val="26"/>
      <w:lang w:val="es-CL"/>
    </w:rPr>
  </w:style>
  <w:style w:type="character" w:customStyle="1" w:styleId="Ttulo3Car">
    <w:name w:val="Título 3 Car"/>
    <w:basedOn w:val="Fuentedeprrafopredeter"/>
    <w:link w:val="Ttulo3"/>
    <w:uiPriority w:val="9"/>
    <w:rsid w:val="00D04B74"/>
    <w:rPr>
      <w:rFonts w:asciiTheme="majorHAnsi" w:eastAsiaTheme="majorEastAsia" w:hAnsiTheme="majorHAnsi" w:cstheme="majorBidi"/>
      <w:b/>
      <w:bCs/>
      <w:color w:val="4F81BD" w:themeColor="accent1"/>
      <w:lang w:val="es-CL"/>
    </w:rPr>
  </w:style>
  <w:style w:type="paragraph" w:styleId="Encabezado">
    <w:name w:val="header"/>
    <w:basedOn w:val="Normal"/>
    <w:link w:val="EncabezadoCar"/>
    <w:uiPriority w:val="99"/>
    <w:unhideWhenUsed/>
    <w:rsid w:val="009D0A2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D0A25"/>
    <w:rPr>
      <w:lang w:val="es-CL"/>
    </w:rPr>
  </w:style>
  <w:style w:type="paragraph" w:styleId="Piedepgina">
    <w:name w:val="footer"/>
    <w:basedOn w:val="Normal"/>
    <w:link w:val="PiedepginaCar"/>
    <w:uiPriority w:val="99"/>
    <w:unhideWhenUsed/>
    <w:rsid w:val="009D0A2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D0A25"/>
    <w:rPr>
      <w:lang w:val="es-CL"/>
    </w:rPr>
  </w:style>
  <w:style w:type="paragraph" w:styleId="Textodeglobo">
    <w:name w:val="Balloon Text"/>
    <w:basedOn w:val="Normal"/>
    <w:link w:val="TextodegloboCar"/>
    <w:uiPriority w:val="99"/>
    <w:semiHidden/>
    <w:unhideWhenUsed/>
    <w:rsid w:val="009D0A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A25"/>
    <w:rPr>
      <w:rFonts w:ascii="Tahoma" w:hAnsi="Tahoma" w:cs="Tahoma"/>
      <w:sz w:val="16"/>
      <w:szCs w:val="16"/>
      <w:lang w:val="es-CL"/>
    </w:rPr>
  </w:style>
  <w:style w:type="character" w:styleId="Hipervnculo">
    <w:name w:val="Hyperlink"/>
    <w:basedOn w:val="Fuentedeprrafopredeter"/>
    <w:uiPriority w:val="99"/>
    <w:unhideWhenUsed/>
    <w:rsid w:val="00976C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1E45-E92E-4DCE-A4F6-4B725652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10</Pages>
  <Words>2928</Words>
  <Characters>16105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M.A.E.E</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PHILIPOT Hortense</dc:creator>
  <cp:lastModifiedBy>Laura Hochmann</cp:lastModifiedBy>
  <cp:revision>8</cp:revision>
  <dcterms:created xsi:type="dcterms:W3CDTF">2019-11-13T13:53:00Z</dcterms:created>
  <dcterms:modified xsi:type="dcterms:W3CDTF">2019-11-13T20:18:00Z</dcterms:modified>
</cp:coreProperties>
</file>