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DFF" w:rsidRPr="00211C01" w:rsidRDefault="000B2DFF" w:rsidP="006A4FD7">
      <w:pPr>
        <w:rPr>
          <w:rFonts w:ascii="Verdana" w:hAnsi="Verdana"/>
          <w:sz w:val="20"/>
          <w:szCs w:val="20"/>
        </w:rPr>
      </w:pPr>
      <w:bookmarkStart w:id="0" w:name="_Toc249780727"/>
      <w:bookmarkStart w:id="1" w:name="_Toc245286926"/>
      <w:bookmarkStart w:id="2" w:name="_Toc245284063"/>
      <w:r w:rsidRPr="00211C01">
        <w:rPr>
          <w:rFonts w:ascii="Verdana" w:hAnsi="Verdana"/>
          <w:noProof/>
          <w:sz w:val="20"/>
          <w:szCs w:val="20"/>
          <w:lang w:eastAsia="es-CL"/>
        </w:rPr>
        <w:drawing>
          <wp:inline distT="0" distB="0" distL="0" distR="0" wp14:anchorId="294A9359" wp14:editId="2D03893C">
            <wp:extent cx="3437890" cy="10572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890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15CC" w:rsidRPr="00211C01" w:rsidRDefault="006015CC" w:rsidP="006A4FD7">
      <w:pPr>
        <w:pStyle w:val="Ttulo1"/>
        <w:rPr>
          <w:rFonts w:ascii="Verdana" w:hAnsi="Verdana"/>
          <w:sz w:val="20"/>
          <w:szCs w:val="20"/>
        </w:rPr>
      </w:pPr>
      <w:r w:rsidRPr="00211C01">
        <w:rPr>
          <w:rFonts w:ascii="Verdana" w:hAnsi="Verdana"/>
          <w:sz w:val="20"/>
          <w:szCs w:val="20"/>
        </w:rPr>
        <w:t xml:space="preserve">EQUIPAMIENTO SOLICITADO </w:t>
      </w:r>
      <w:bookmarkEnd w:id="0"/>
      <w:bookmarkEnd w:id="1"/>
      <w:bookmarkEnd w:id="2"/>
    </w:p>
    <w:p w:rsidR="006015CC" w:rsidRPr="00211C01" w:rsidRDefault="006015CC" w:rsidP="006015CC">
      <w:pPr>
        <w:keepNext/>
        <w:numPr>
          <w:ilvl w:val="1"/>
          <w:numId w:val="2"/>
        </w:numPr>
        <w:suppressAutoHyphens/>
        <w:spacing w:before="240" w:after="60" w:line="240" w:lineRule="auto"/>
        <w:outlineLvl w:val="1"/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</w:pPr>
      <w:bookmarkStart w:id="3" w:name="_Toc249780728"/>
      <w:bookmarkStart w:id="4" w:name="_Toc245286927"/>
      <w:r w:rsidRPr="00211C01"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  <w:t xml:space="preserve">Línea de investigación pre-existente en el Centro o Grupo </w:t>
      </w:r>
      <w:r w:rsidR="00A4772F" w:rsidRPr="00211C01"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  <w:t xml:space="preserve">(Anillo) </w:t>
      </w:r>
      <w:r w:rsidRPr="00211C01"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  <w:t>de Investigación responsable del equipo solicitado</w:t>
      </w:r>
      <w:bookmarkEnd w:id="3"/>
      <w:bookmarkEnd w:id="4"/>
    </w:p>
    <w:p w:rsidR="00255113" w:rsidRPr="00211C01" w:rsidRDefault="00255113" w:rsidP="00255113">
      <w:pPr>
        <w:keepNext/>
        <w:suppressAutoHyphens/>
        <w:spacing w:after="60" w:line="240" w:lineRule="auto"/>
        <w:ind w:left="578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ar-SA"/>
        </w:rPr>
      </w:pPr>
      <w:r w:rsidRPr="00211C01">
        <w:rPr>
          <w:rFonts w:ascii="Verdana" w:eastAsia="Times New Roman" w:hAnsi="Verdana" w:cs="Arial"/>
          <w:bCs/>
          <w:iCs/>
          <w:sz w:val="20"/>
          <w:szCs w:val="20"/>
          <w:lang w:eastAsia="ar-SA"/>
        </w:rPr>
        <w:t>(Sólo una línea)</w:t>
      </w:r>
    </w:p>
    <w:tbl>
      <w:tblPr>
        <w:tblStyle w:val="Tablaconcuadrcula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3332"/>
      </w:tblGrid>
      <w:tr w:rsidR="00184E00" w:rsidRPr="00211C01" w:rsidTr="000B2DFF">
        <w:trPr>
          <w:trHeight w:val="613"/>
          <w:tblCellSpacing w:w="20" w:type="dxa"/>
        </w:trPr>
        <w:tc>
          <w:tcPr>
            <w:tcW w:w="4970" w:type="pct"/>
          </w:tcPr>
          <w:p w:rsidR="00184E00" w:rsidRPr="00211C01" w:rsidRDefault="00184E00" w:rsidP="006015CC">
            <w:pPr>
              <w:keepNext/>
              <w:suppressAutoHyphens/>
              <w:spacing w:before="240" w:after="60"/>
              <w:outlineLvl w:val="1"/>
              <w:rPr>
                <w:rFonts w:ascii="Verdana" w:eastAsia="Times New Roman" w:hAnsi="Verdana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</w:tr>
    </w:tbl>
    <w:p w:rsidR="006015CC" w:rsidRPr="00211C01" w:rsidRDefault="006015CC" w:rsidP="006015CC">
      <w:pPr>
        <w:keepNext/>
        <w:numPr>
          <w:ilvl w:val="1"/>
          <w:numId w:val="2"/>
        </w:numPr>
        <w:suppressAutoHyphens/>
        <w:spacing w:before="240" w:after="60" w:line="240" w:lineRule="auto"/>
        <w:outlineLvl w:val="1"/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</w:pPr>
      <w:r w:rsidRPr="00211C01"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  <w:t>Equipos solicitados por disciplina científica:</w:t>
      </w:r>
    </w:p>
    <w:p w:rsidR="006015CC" w:rsidRPr="00211C01" w:rsidRDefault="006015CC" w:rsidP="006015CC">
      <w:pPr>
        <w:suppressAutoHyphens/>
        <w:spacing w:after="0" w:line="240" w:lineRule="auto"/>
        <w:ind w:left="360"/>
        <w:jc w:val="both"/>
        <w:rPr>
          <w:rFonts w:ascii="Verdana" w:eastAsia="Arial Unicode MS" w:hAnsi="Verdana" w:cs="Arial"/>
          <w:b/>
          <w:bCs/>
          <w:sz w:val="20"/>
          <w:szCs w:val="20"/>
          <w:lang w:val="es-ES" w:eastAsia="ar-SA"/>
        </w:rPr>
      </w:pPr>
    </w:p>
    <w:tbl>
      <w:tblPr>
        <w:tblStyle w:val="Sombreadoclaro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739"/>
        <w:gridCol w:w="3381"/>
        <w:gridCol w:w="2997"/>
        <w:gridCol w:w="4215"/>
      </w:tblGrid>
      <w:tr w:rsidR="006015CC" w:rsidRPr="00211C01" w:rsidTr="000B2D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40A56" w:rsidRPr="00211C01" w:rsidRDefault="006015CC" w:rsidP="00184E00">
            <w:pPr>
              <w:suppressAutoHyphens/>
              <w:snapToGrid w:val="0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211C01">
              <w:rPr>
                <w:rFonts w:ascii="Verdana" w:hAnsi="Verdana" w:cs="Arial"/>
                <w:color w:val="auto"/>
                <w:sz w:val="20"/>
                <w:szCs w:val="20"/>
              </w:rPr>
              <w:t>EQUIPO(S) SOLICITADO(S)</w:t>
            </w:r>
          </w:p>
          <w:p w:rsidR="006015CC" w:rsidRPr="00211C01" w:rsidRDefault="00E40A56" w:rsidP="00184E00">
            <w:pPr>
              <w:suppressAutoHyphens/>
              <w:snapToGrid w:val="0"/>
              <w:jc w:val="center"/>
              <w:rPr>
                <w:rFonts w:ascii="Verdana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color w:val="auto"/>
                <w:sz w:val="20"/>
                <w:szCs w:val="20"/>
              </w:rPr>
              <w:t>Indique nombre genérico</w:t>
            </w:r>
          </w:p>
        </w:tc>
        <w:tc>
          <w:tcPr>
            <w:tcW w:w="125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15CC" w:rsidRPr="00211C01" w:rsidRDefault="006015CC" w:rsidP="00184E00">
            <w:pPr>
              <w:suppressAutoHyphens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color w:val="auto"/>
                <w:sz w:val="20"/>
                <w:szCs w:val="20"/>
              </w:rPr>
              <w:t>DISCIPLINA(S) CIENTÍFICA(S) OECD ASOCIADA(S) AL EQUIPO</w:t>
            </w:r>
            <w:r w:rsidRPr="00211C01">
              <w:rPr>
                <w:rStyle w:val="Refdenotaalpie"/>
                <w:rFonts w:ascii="Verdana" w:hAnsi="Verdana" w:cs="Arial"/>
                <w:color w:val="auto"/>
                <w:sz w:val="20"/>
                <w:szCs w:val="20"/>
              </w:rPr>
              <w:footnoteReference w:id="1"/>
            </w:r>
          </w:p>
        </w:tc>
        <w:tc>
          <w:tcPr>
            <w:tcW w:w="110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15CC" w:rsidRPr="00211C01" w:rsidRDefault="006015CC" w:rsidP="00184E00">
            <w:pPr>
              <w:suppressAutoHyphens/>
              <w:snapToGrid w:val="0"/>
              <w:ind w:left="3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color w:val="auto"/>
                <w:sz w:val="20"/>
                <w:szCs w:val="20"/>
              </w:rPr>
              <w:t>OBJETIVO SOCIOECONOMICO</w:t>
            </w:r>
            <w:r w:rsidRPr="00211C01">
              <w:rPr>
                <w:rStyle w:val="Refdenotaalpie"/>
                <w:rFonts w:ascii="Verdana" w:hAnsi="Verdana" w:cs="Arial"/>
                <w:color w:val="auto"/>
                <w:sz w:val="20"/>
                <w:szCs w:val="20"/>
              </w:rPr>
              <w:footnoteReference w:id="2"/>
            </w:r>
          </w:p>
        </w:tc>
        <w:tc>
          <w:tcPr>
            <w:tcW w:w="155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15CC" w:rsidRPr="00211C01" w:rsidRDefault="006015CC" w:rsidP="00184E00">
            <w:pPr>
              <w:suppressAutoHyphens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color w:val="auto"/>
                <w:sz w:val="20"/>
                <w:szCs w:val="20"/>
              </w:rPr>
              <w:t>UBICACIÓN ESPACIAL GEORREFERENCIADA</w:t>
            </w:r>
            <w:r w:rsidRPr="00211C01">
              <w:rPr>
                <w:rFonts w:ascii="Verdana" w:hAnsi="Verdana" w:cs="Arial"/>
                <w:color w:val="auto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6015CC" w:rsidRPr="00211C01" w:rsidTr="000B2D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-230" w:firstLine="230"/>
              <w:jc w:val="center"/>
              <w:rPr>
                <w:rFonts w:ascii="Verdana" w:hAnsi="Verdana" w:cs="Arial"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25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-230" w:firstLine="2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10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-230" w:firstLine="2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558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015CC" w:rsidRPr="00211C01" w:rsidRDefault="00A101E5" w:rsidP="00A101E5">
            <w:pPr>
              <w:suppressAutoHyphens/>
              <w:snapToGrid w:val="0"/>
              <w:ind w:left="-230" w:firstLine="2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  <w:t>__°__´__.__¨S y __°__´__.__¨O</w:t>
            </w:r>
          </w:p>
        </w:tc>
      </w:tr>
      <w:tr w:rsidR="006015CC" w:rsidRPr="00211C01" w:rsidTr="000B2DFF">
        <w:trPr>
          <w:trHeight w:val="266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-230" w:firstLine="230"/>
              <w:jc w:val="center"/>
              <w:rPr>
                <w:rFonts w:ascii="Verdana" w:hAnsi="Verdana" w:cs="Arial"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253" w:type="pct"/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-230" w:firstLine="2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109" w:type="pct"/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-230" w:firstLine="2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558" w:type="pct"/>
            <w:shd w:val="clear" w:color="auto" w:fill="auto"/>
          </w:tcPr>
          <w:p w:rsidR="006015CC" w:rsidRPr="00211C01" w:rsidRDefault="00184E00" w:rsidP="006015CC">
            <w:pPr>
              <w:suppressAutoHyphens/>
              <w:snapToGrid w:val="0"/>
              <w:ind w:left="-230" w:firstLine="2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  <w:t>__°__´__.__¨S y __°__´__.__¨O</w:t>
            </w:r>
          </w:p>
        </w:tc>
      </w:tr>
      <w:tr w:rsidR="006015CC" w:rsidRPr="00211C01" w:rsidTr="000B2D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4" w:hanging="4"/>
              <w:jc w:val="center"/>
              <w:rPr>
                <w:rFonts w:ascii="Verdana" w:hAnsi="Verdana" w:cs="Arial"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25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4" w:hanging="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10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4" w:hanging="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558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015CC" w:rsidRPr="00211C01" w:rsidRDefault="00184E00" w:rsidP="006015CC">
            <w:pPr>
              <w:suppressAutoHyphens/>
              <w:snapToGrid w:val="0"/>
              <w:ind w:left="4" w:hanging="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  <w:t>__°__´__.__¨S y __°__´__.__¨O</w:t>
            </w:r>
          </w:p>
        </w:tc>
      </w:tr>
      <w:tr w:rsidR="006015CC" w:rsidRPr="00211C01" w:rsidTr="000B2DFF">
        <w:trPr>
          <w:trHeight w:val="246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-230" w:firstLine="230"/>
              <w:jc w:val="center"/>
              <w:rPr>
                <w:rFonts w:ascii="Verdana" w:hAnsi="Verdana" w:cs="Arial"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253" w:type="pct"/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-230" w:firstLine="2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109" w:type="pct"/>
            <w:shd w:val="clear" w:color="auto" w:fill="auto"/>
          </w:tcPr>
          <w:p w:rsidR="006015CC" w:rsidRPr="00211C01" w:rsidRDefault="006015CC" w:rsidP="006015CC">
            <w:pPr>
              <w:suppressAutoHyphens/>
              <w:snapToGrid w:val="0"/>
              <w:ind w:left="-230" w:firstLine="2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</w:p>
        </w:tc>
        <w:tc>
          <w:tcPr>
            <w:tcW w:w="1558" w:type="pct"/>
            <w:shd w:val="clear" w:color="auto" w:fill="auto"/>
          </w:tcPr>
          <w:p w:rsidR="006015CC" w:rsidRPr="00211C01" w:rsidRDefault="00184E00" w:rsidP="006015CC">
            <w:pPr>
              <w:suppressAutoHyphens/>
              <w:snapToGrid w:val="0"/>
              <w:ind w:left="-230" w:firstLine="2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b/>
                <w:bCs/>
                <w:color w:val="365F91" w:themeColor="accent1" w:themeShade="BF"/>
                <w:sz w:val="20"/>
                <w:szCs w:val="20"/>
                <w:lang w:eastAsia="ar-SA"/>
              </w:rPr>
              <w:t>__°__´__.__¨S y __°__´__.__¨O</w:t>
            </w:r>
          </w:p>
        </w:tc>
      </w:tr>
    </w:tbl>
    <w:p w:rsidR="009F37BF" w:rsidRPr="00211C01" w:rsidRDefault="009F37BF" w:rsidP="009F37BF">
      <w:pPr>
        <w:keepNext/>
        <w:numPr>
          <w:ilvl w:val="1"/>
          <w:numId w:val="2"/>
        </w:numPr>
        <w:suppressAutoHyphens/>
        <w:spacing w:before="240" w:after="60" w:line="240" w:lineRule="auto"/>
        <w:outlineLvl w:val="1"/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</w:pPr>
      <w:bookmarkStart w:id="5" w:name="_Toc249780729"/>
      <w:bookmarkStart w:id="6" w:name="_Toc245286928"/>
      <w:r w:rsidRPr="00211C01"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  <w:lastRenderedPageBreak/>
        <w:t>Detalle equipamiento solicitado (Extensión máxima 2 páginas)</w:t>
      </w:r>
      <w:bookmarkEnd w:id="5"/>
      <w:bookmarkEnd w:id="6"/>
    </w:p>
    <w:p w:rsidR="009F37BF" w:rsidRPr="00211C01" w:rsidRDefault="009F37BF" w:rsidP="00211C01">
      <w:pPr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Verdana" w:eastAsia="Arial Unicode MS" w:hAnsi="Verdana" w:cs="Arial"/>
          <w:bCs/>
          <w:sz w:val="20"/>
          <w:szCs w:val="20"/>
          <w:lang w:val="es-ES" w:eastAsia="ar-SA"/>
        </w:rPr>
      </w:pPr>
      <w:r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En el siguiente cuadro, indique cuál es el (o los) equipo(s) que se desea adquirir especificando la información requerida en cada uno de los campos. Señale si este proyecto apunta a la adquisición de equipamiento nuevo, si el objetivo es reemplazar equipo(s) obsoleto(s) o bien incorporar piezas o partes adicionales para incr</w:t>
      </w:r>
      <w:r w:rsidR="00DC70D7"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ementar la capacidad existente, </w:t>
      </w:r>
      <w:r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montar una línea de procesos a través de la adquisición de una serie de equipos y partes nuevas</w:t>
      </w:r>
      <w:r w:rsidR="00DC70D7"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o se trata de infraestructura especifica</w:t>
      </w:r>
      <w:r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.</w:t>
      </w:r>
    </w:p>
    <w:p w:rsidR="009F37BF" w:rsidRPr="00211C01" w:rsidRDefault="009F37BF" w:rsidP="009F37BF">
      <w:pPr>
        <w:tabs>
          <w:tab w:val="left" w:pos="432"/>
        </w:tabs>
        <w:suppressAutoHyphens/>
        <w:spacing w:after="0" w:line="240" w:lineRule="auto"/>
        <w:ind w:left="426"/>
        <w:jc w:val="both"/>
        <w:rPr>
          <w:rFonts w:ascii="Verdana" w:eastAsia="Arial Unicode MS" w:hAnsi="Verdana" w:cs="Arial"/>
          <w:b/>
          <w:bCs/>
          <w:sz w:val="20"/>
          <w:szCs w:val="20"/>
          <w:lang w:val="es-ES" w:eastAsia="ar-SA"/>
        </w:rPr>
      </w:pPr>
    </w:p>
    <w:tbl>
      <w:tblPr>
        <w:tblStyle w:val="Tablaconcuadrcula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202"/>
        <w:gridCol w:w="1236"/>
        <w:gridCol w:w="1343"/>
        <w:gridCol w:w="1396"/>
        <w:gridCol w:w="1609"/>
        <w:gridCol w:w="874"/>
        <w:gridCol w:w="989"/>
        <w:gridCol w:w="1464"/>
        <w:gridCol w:w="856"/>
      </w:tblGrid>
      <w:tr w:rsidR="000B2DFF" w:rsidRPr="00211C01" w:rsidTr="00B17A81">
        <w:trPr>
          <w:trHeight w:val="769"/>
          <w:tblCellSpacing w:w="20" w:type="dxa"/>
        </w:trPr>
        <w:tc>
          <w:tcPr>
            <w:tcW w:w="2303" w:type="dxa"/>
            <w:vMerge w:val="restart"/>
            <w:shd w:val="clear" w:color="auto" w:fill="F2F2F2" w:themeFill="background1" w:themeFillShade="F2"/>
          </w:tcPr>
          <w:p w:rsidR="00E40A56" w:rsidRPr="00211C01" w:rsidRDefault="00E40A56" w:rsidP="00E12227">
            <w:pPr>
              <w:tabs>
                <w:tab w:val="left" w:pos="-142"/>
                <w:tab w:val="left" w:pos="1574"/>
              </w:tabs>
              <w:suppressAutoHyphens/>
              <w:ind w:left="-142" w:hanging="142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b/>
                <w:sz w:val="20"/>
                <w:szCs w:val="20"/>
              </w:rPr>
              <w:t>Nombre del Equipo/</w:t>
            </w:r>
            <w:r w:rsidR="00E12227" w:rsidRPr="00211C01">
              <w:rPr>
                <w:rFonts w:ascii="Verdana" w:hAnsi="Verdana" w:cs="Arial"/>
                <w:b/>
                <w:sz w:val="20"/>
                <w:szCs w:val="20"/>
              </w:rPr>
              <w:t xml:space="preserve">Infraestructura </w:t>
            </w:r>
            <w:r w:rsidR="000B2DFF" w:rsidRPr="00211C01">
              <w:rPr>
                <w:rFonts w:ascii="Verdana" w:hAnsi="Verdana" w:cs="Arial"/>
                <w:b/>
                <w:sz w:val="20"/>
                <w:szCs w:val="20"/>
              </w:rPr>
              <w:t>Científica</w:t>
            </w:r>
          </w:p>
        </w:tc>
        <w:tc>
          <w:tcPr>
            <w:tcW w:w="6746" w:type="dxa"/>
            <w:gridSpan w:val="5"/>
            <w:shd w:val="clear" w:color="auto" w:fill="F2F2F2" w:themeFill="background1" w:themeFillShade="F2"/>
          </w:tcPr>
          <w:p w:rsidR="00E40A56" w:rsidRPr="00211C01" w:rsidRDefault="00E40A56" w:rsidP="000A1F01">
            <w:pPr>
              <w:suppressAutoHyphens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211C01">
              <w:rPr>
                <w:rFonts w:ascii="Verdana" w:hAnsi="Verdana" w:cs="Arial"/>
                <w:b/>
                <w:sz w:val="20"/>
                <w:szCs w:val="20"/>
              </w:rPr>
              <w:t>Marque con una X según corresponda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</w:tcPr>
          <w:p w:rsidR="00E40A56" w:rsidRPr="00211C01" w:rsidRDefault="00E40A56" w:rsidP="00B17A81">
            <w:pPr>
              <w:suppressAutoHyphens/>
              <w:ind w:left="-198" w:right="-206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b/>
                <w:sz w:val="20"/>
                <w:szCs w:val="20"/>
              </w:rPr>
              <w:t>Mar</w:t>
            </w:r>
            <w:bookmarkStart w:id="7" w:name="_GoBack"/>
            <w:bookmarkEnd w:id="7"/>
            <w:r w:rsidRPr="00211C01">
              <w:rPr>
                <w:rFonts w:ascii="Verdana" w:hAnsi="Verdana" w:cs="Arial"/>
                <w:b/>
                <w:sz w:val="20"/>
                <w:szCs w:val="20"/>
              </w:rPr>
              <w:t>ca</w:t>
            </w:r>
          </w:p>
        </w:tc>
        <w:tc>
          <w:tcPr>
            <w:tcW w:w="949" w:type="dxa"/>
            <w:vMerge w:val="restart"/>
            <w:shd w:val="clear" w:color="auto" w:fill="F2F2F2" w:themeFill="background1" w:themeFillShade="F2"/>
          </w:tcPr>
          <w:p w:rsidR="00E40A56" w:rsidRPr="00211C01" w:rsidRDefault="00E40A56" w:rsidP="00B17A81">
            <w:pPr>
              <w:suppressAutoHyphens/>
              <w:ind w:left="-198" w:right="-206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b/>
                <w:sz w:val="20"/>
                <w:szCs w:val="20"/>
              </w:rPr>
              <w:t>Modelo</w:t>
            </w:r>
          </w:p>
        </w:tc>
        <w:tc>
          <w:tcPr>
            <w:tcW w:w="1424" w:type="dxa"/>
            <w:vMerge w:val="restart"/>
            <w:shd w:val="clear" w:color="auto" w:fill="F2F2F2" w:themeFill="background1" w:themeFillShade="F2"/>
          </w:tcPr>
          <w:p w:rsidR="00E40A56" w:rsidRPr="00211C01" w:rsidRDefault="00E40A56" w:rsidP="00B17A81">
            <w:pPr>
              <w:suppressAutoHyphens/>
              <w:ind w:left="-198" w:right="-206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b/>
                <w:sz w:val="20"/>
                <w:szCs w:val="20"/>
              </w:rPr>
              <w:t>Condiciones Técnicas</w:t>
            </w:r>
            <w:r w:rsidRPr="00211C01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796" w:type="dxa"/>
            <w:vMerge w:val="restart"/>
            <w:shd w:val="clear" w:color="auto" w:fill="F2F2F2" w:themeFill="background1" w:themeFillShade="F2"/>
          </w:tcPr>
          <w:p w:rsidR="00E40A56" w:rsidRPr="00211C01" w:rsidRDefault="00E40A56" w:rsidP="00B17A81">
            <w:pPr>
              <w:suppressAutoHyphens/>
              <w:ind w:left="-198" w:right="-206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b/>
                <w:sz w:val="20"/>
                <w:szCs w:val="20"/>
              </w:rPr>
              <w:t>Costo  CIF</w:t>
            </w:r>
            <w:r w:rsidRPr="00211C01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footnoteReference w:id="5"/>
            </w:r>
          </w:p>
        </w:tc>
      </w:tr>
      <w:tr w:rsidR="00211C01" w:rsidRPr="00211C01" w:rsidTr="00B17A81">
        <w:trPr>
          <w:tblCellSpacing w:w="20" w:type="dxa"/>
        </w:trPr>
        <w:tc>
          <w:tcPr>
            <w:tcW w:w="2303" w:type="dxa"/>
            <w:vMerge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F2F2F2" w:themeFill="background1" w:themeFillShade="F2"/>
          </w:tcPr>
          <w:p w:rsidR="00E40A56" w:rsidRPr="00B17A81" w:rsidRDefault="00E40A56" w:rsidP="00B17A81">
            <w:pPr>
              <w:suppressAutoHyphens/>
              <w:ind w:left="-103" w:right="-116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B17A81">
              <w:rPr>
                <w:rFonts w:ascii="Verdana" w:hAnsi="Verdana" w:cs="Arial"/>
                <w:bCs/>
                <w:sz w:val="18"/>
                <w:szCs w:val="18"/>
              </w:rPr>
              <w:t>Equipo No Disponible</w:t>
            </w:r>
          </w:p>
        </w:tc>
        <w:tc>
          <w:tcPr>
            <w:tcW w:w="1196" w:type="dxa"/>
            <w:shd w:val="clear" w:color="auto" w:fill="F2F2F2" w:themeFill="background1" w:themeFillShade="F2"/>
          </w:tcPr>
          <w:p w:rsidR="00E40A56" w:rsidRPr="00B17A81" w:rsidRDefault="00E40A56" w:rsidP="00B17A81">
            <w:pPr>
              <w:suppressAutoHyphens/>
              <w:ind w:left="-103" w:right="-116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B17A81">
              <w:rPr>
                <w:rFonts w:ascii="Verdana" w:hAnsi="Verdana" w:cs="Arial"/>
                <w:bCs/>
                <w:sz w:val="18"/>
                <w:szCs w:val="18"/>
              </w:rPr>
              <w:t>Reemplazo de equipo obsoleto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:rsidR="00E40A56" w:rsidRPr="00B17A81" w:rsidRDefault="00E40A56" w:rsidP="00B17A81">
            <w:pPr>
              <w:suppressAutoHyphens/>
              <w:ind w:left="-103" w:right="-116"/>
              <w:jc w:val="center"/>
              <w:rPr>
                <w:rFonts w:ascii="Verdana" w:hAnsi="Verdana" w:cs="Arial"/>
                <w:bCs/>
                <w:sz w:val="18"/>
                <w:szCs w:val="18"/>
                <w:lang w:eastAsia="ar-SA"/>
              </w:rPr>
            </w:pPr>
            <w:r w:rsidRPr="00B17A81">
              <w:rPr>
                <w:rFonts w:ascii="Verdana" w:hAnsi="Verdana" w:cs="Arial"/>
                <w:bCs/>
                <w:sz w:val="18"/>
                <w:szCs w:val="18"/>
              </w:rPr>
              <w:t>Corresponde  a una unidad de equipo completo</w:t>
            </w:r>
          </w:p>
        </w:tc>
        <w:tc>
          <w:tcPr>
            <w:tcW w:w="1356" w:type="dxa"/>
            <w:shd w:val="clear" w:color="auto" w:fill="F2F2F2" w:themeFill="background1" w:themeFillShade="F2"/>
          </w:tcPr>
          <w:p w:rsidR="00E40A56" w:rsidRPr="00B17A81" w:rsidRDefault="00E40A56" w:rsidP="00B17A81">
            <w:pPr>
              <w:suppressAutoHyphens/>
              <w:ind w:left="-103" w:right="-116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B17A81">
              <w:rPr>
                <w:rFonts w:ascii="Verdana" w:hAnsi="Verdana" w:cs="Arial"/>
                <w:bCs/>
                <w:sz w:val="18"/>
                <w:szCs w:val="18"/>
              </w:rPr>
              <w:t>Corresponde  a una parte o pieza de un equipo funcional</w:t>
            </w:r>
          </w:p>
        </w:tc>
        <w:tc>
          <w:tcPr>
            <w:tcW w:w="1569" w:type="dxa"/>
            <w:shd w:val="clear" w:color="auto" w:fill="F2F2F2" w:themeFill="background1" w:themeFillShade="F2"/>
          </w:tcPr>
          <w:p w:rsidR="00E40A56" w:rsidRPr="00B17A81" w:rsidRDefault="00E40A56" w:rsidP="00B17A81">
            <w:pPr>
              <w:ind w:left="-103" w:right="-116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B17A81">
              <w:rPr>
                <w:rFonts w:ascii="Verdana" w:hAnsi="Verdana" w:cs="Arial"/>
                <w:bCs/>
                <w:sz w:val="18"/>
                <w:szCs w:val="18"/>
              </w:rPr>
              <w:t>Infraestructura</w:t>
            </w:r>
          </w:p>
          <w:p w:rsidR="00E40A56" w:rsidRPr="00B17A81" w:rsidRDefault="00E40A56" w:rsidP="00B17A81">
            <w:pPr>
              <w:ind w:left="-103" w:right="-116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B17A81">
              <w:rPr>
                <w:rFonts w:ascii="Verdana" w:hAnsi="Verdana" w:cs="Arial"/>
                <w:bCs/>
                <w:sz w:val="18"/>
                <w:szCs w:val="18"/>
              </w:rPr>
              <w:t>Científica</w:t>
            </w:r>
          </w:p>
        </w:tc>
        <w:tc>
          <w:tcPr>
            <w:tcW w:w="834" w:type="dxa"/>
            <w:vMerge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24" w:type="dxa"/>
            <w:vMerge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6" w:type="dxa"/>
            <w:vMerge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B2DFF" w:rsidRPr="00211C01" w:rsidTr="00B17A81">
        <w:trPr>
          <w:tblCellSpacing w:w="20" w:type="dxa"/>
        </w:trPr>
        <w:tc>
          <w:tcPr>
            <w:tcW w:w="2303" w:type="dxa"/>
            <w:vAlign w:val="center"/>
          </w:tcPr>
          <w:p w:rsidR="00E40A56" w:rsidRPr="00211C01" w:rsidRDefault="00E40A56" w:rsidP="00D82795">
            <w:pPr>
              <w:suppressAutoHyphens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162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9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5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9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34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24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B2DFF" w:rsidRPr="00211C01" w:rsidTr="00B17A81">
        <w:trPr>
          <w:tblCellSpacing w:w="20" w:type="dxa"/>
        </w:trPr>
        <w:tc>
          <w:tcPr>
            <w:tcW w:w="2303" w:type="dxa"/>
            <w:vAlign w:val="center"/>
          </w:tcPr>
          <w:p w:rsidR="00E40A56" w:rsidRPr="00211C01" w:rsidRDefault="00E40A56" w:rsidP="00D82795">
            <w:pPr>
              <w:suppressAutoHyphens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162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9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5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9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34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24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B2DFF" w:rsidRPr="00211C01" w:rsidTr="00B17A81">
        <w:trPr>
          <w:tblCellSpacing w:w="20" w:type="dxa"/>
        </w:trPr>
        <w:tc>
          <w:tcPr>
            <w:tcW w:w="2303" w:type="dxa"/>
            <w:vAlign w:val="center"/>
          </w:tcPr>
          <w:p w:rsidR="00E40A56" w:rsidRPr="00211C01" w:rsidRDefault="00E40A56" w:rsidP="00D82795">
            <w:pPr>
              <w:suppressAutoHyphens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162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9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5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9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34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24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B2DFF" w:rsidRPr="00211C01" w:rsidTr="00B17A81">
        <w:trPr>
          <w:tblCellSpacing w:w="20" w:type="dxa"/>
        </w:trPr>
        <w:tc>
          <w:tcPr>
            <w:tcW w:w="2303" w:type="dxa"/>
            <w:vAlign w:val="center"/>
          </w:tcPr>
          <w:p w:rsidR="00E40A56" w:rsidRPr="00211C01" w:rsidRDefault="00E40A56" w:rsidP="00D82795">
            <w:pPr>
              <w:suppressAutoHyphens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162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9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5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9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34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24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B2DFF" w:rsidRPr="00211C01" w:rsidTr="00B17A81">
        <w:trPr>
          <w:tblCellSpacing w:w="20" w:type="dxa"/>
        </w:trPr>
        <w:tc>
          <w:tcPr>
            <w:tcW w:w="2303" w:type="dxa"/>
            <w:vAlign w:val="center"/>
          </w:tcPr>
          <w:p w:rsidR="00E40A56" w:rsidRPr="00211C01" w:rsidRDefault="00E40A56" w:rsidP="00D82795">
            <w:pPr>
              <w:suppressAutoHyphens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211C01">
              <w:rPr>
                <w:rFonts w:ascii="Verdana" w:hAnsi="Verdana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162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9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5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9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34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24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:rsidR="00E40A56" w:rsidRPr="00211C01" w:rsidRDefault="00E40A56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11C01" w:rsidRPr="00211C01" w:rsidTr="00B17A81">
        <w:trPr>
          <w:tblCellSpacing w:w="20" w:type="dxa"/>
        </w:trPr>
        <w:tc>
          <w:tcPr>
            <w:tcW w:w="12416" w:type="dxa"/>
            <w:gridSpan w:val="9"/>
            <w:shd w:val="clear" w:color="auto" w:fill="F2F2F2" w:themeFill="background1" w:themeFillShade="F2"/>
            <w:vAlign w:val="center"/>
          </w:tcPr>
          <w:p w:rsidR="00211C01" w:rsidRPr="00211C01" w:rsidRDefault="00211C01" w:rsidP="00211C01">
            <w:pPr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211C01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TOTAL CIF</w:t>
            </w:r>
          </w:p>
        </w:tc>
        <w:tc>
          <w:tcPr>
            <w:tcW w:w="796" w:type="dxa"/>
            <w:vAlign w:val="center"/>
          </w:tcPr>
          <w:p w:rsidR="00211C01" w:rsidRPr="00211C01" w:rsidRDefault="00211C01" w:rsidP="00D82795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0A1F01" w:rsidRPr="00211C01" w:rsidRDefault="000A1F01" w:rsidP="000A1F01">
      <w:pPr>
        <w:keepNext/>
        <w:suppressAutoHyphens/>
        <w:spacing w:before="240" w:after="60" w:line="240" w:lineRule="auto"/>
        <w:ind w:left="576"/>
        <w:outlineLvl w:val="1"/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</w:pPr>
      <w:bookmarkStart w:id="8" w:name="_Toc249780730"/>
      <w:bookmarkStart w:id="9" w:name="_Toc245286929"/>
    </w:p>
    <w:p w:rsidR="000A1F01" w:rsidRPr="00211C01" w:rsidRDefault="000A1F01" w:rsidP="000A1F01">
      <w:pPr>
        <w:rPr>
          <w:rFonts w:ascii="Verdana" w:hAnsi="Verdana" w:cs="Arial"/>
          <w:sz w:val="20"/>
          <w:szCs w:val="20"/>
          <w:lang w:eastAsia="ar-SA"/>
        </w:rPr>
      </w:pPr>
      <w:r w:rsidRPr="00211C01">
        <w:rPr>
          <w:rFonts w:ascii="Verdana" w:hAnsi="Verdana" w:cs="Arial"/>
          <w:sz w:val="20"/>
          <w:szCs w:val="20"/>
          <w:lang w:eastAsia="ar-SA"/>
        </w:rPr>
        <w:br w:type="page"/>
      </w:r>
    </w:p>
    <w:p w:rsidR="009F37BF" w:rsidRPr="00211C01" w:rsidRDefault="009F37BF" w:rsidP="009F37BF">
      <w:pPr>
        <w:keepNext/>
        <w:numPr>
          <w:ilvl w:val="1"/>
          <w:numId w:val="2"/>
        </w:numPr>
        <w:suppressAutoHyphens/>
        <w:spacing w:before="240" w:after="60" w:line="240" w:lineRule="auto"/>
        <w:outlineLvl w:val="1"/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</w:pPr>
      <w:r w:rsidRPr="00211C01"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  <w:lastRenderedPageBreak/>
        <w:t xml:space="preserve">Accesorios y adicionales </w:t>
      </w:r>
      <w:bookmarkEnd w:id="8"/>
      <w:bookmarkEnd w:id="9"/>
    </w:p>
    <w:p w:rsidR="009F37BF" w:rsidRPr="00211C01" w:rsidRDefault="009F37BF" w:rsidP="00211C01">
      <w:pPr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Verdana" w:eastAsia="Arial Unicode MS" w:hAnsi="Verdana" w:cs="Arial"/>
          <w:bCs/>
          <w:sz w:val="20"/>
          <w:szCs w:val="20"/>
          <w:lang w:val="es-ES" w:eastAsia="ar-SA"/>
        </w:rPr>
      </w:pPr>
      <w:r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Señale si además se requerirá de accesorios adicionales imprescindibles para la </w:t>
      </w:r>
      <w:r w:rsidR="00E40A56"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adecuada </w:t>
      </w:r>
      <w:r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operación del equipo (por ejemplo software específico</w:t>
      </w:r>
      <w:r w:rsidR="00E40A56"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, equipamiento menor, piezas adicionales, insumos de calibración, etc.).Asimismo si requiere de adecuación de Infraestructura y de </w:t>
      </w:r>
      <w:r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apoyo para la capacitación de usuarios y operadores.</w:t>
      </w:r>
    </w:p>
    <w:p w:rsidR="00E40A56" w:rsidRPr="00211C01" w:rsidRDefault="00E40A56" w:rsidP="00211C01">
      <w:pPr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Verdana" w:eastAsia="Arial Unicode MS" w:hAnsi="Verdana" w:cs="Arial"/>
          <w:bCs/>
          <w:sz w:val="20"/>
          <w:szCs w:val="20"/>
          <w:highlight w:val="yellow"/>
          <w:lang w:val="es-ES" w:eastAsia="ar-SA"/>
        </w:rPr>
      </w:pPr>
    </w:p>
    <w:p w:rsidR="009F37BF" w:rsidRPr="00211C01" w:rsidRDefault="00E40A56" w:rsidP="00E40A56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lang w:val="es-ES" w:eastAsia="ar-SA"/>
        </w:rPr>
      </w:pPr>
      <w:r w:rsidRPr="00211C01">
        <w:rPr>
          <w:rFonts w:ascii="Verdana" w:eastAsia="Arial Unicode MS" w:hAnsi="Verdana" w:cs="Arial"/>
          <w:b/>
          <w:bCs/>
          <w:sz w:val="20"/>
          <w:szCs w:val="20"/>
          <w:lang w:val="es-ES" w:eastAsia="ar-SA"/>
        </w:rPr>
        <w:t>2.4.1 Accesorios</w:t>
      </w:r>
    </w:p>
    <w:p w:rsidR="009F37BF" w:rsidRPr="00211C01" w:rsidRDefault="009F37BF" w:rsidP="009F37BF">
      <w:pPr>
        <w:tabs>
          <w:tab w:val="left" w:pos="432"/>
        </w:tabs>
        <w:suppressAutoHyphens/>
        <w:spacing w:after="0" w:line="240" w:lineRule="auto"/>
        <w:ind w:left="426"/>
        <w:jc w:val="both"/>
        <w:rPr>
          <w:rFonts w:ascii="Verdana" w:eastAsia="Arial Unicode MS" w:hAnsi="Verdana" w:cs="Arial"/>
          <w:bCs/>
          <w:sz w:val="20"/>
          <w:szCs w:val="20"/>
          <w:lang w:val="es-ES" w:eastAsia="ar-SA"/>
        </w:rPr>
      </w:pPr>
    </w:p>
    <w:tbl>
      <w:tblPr>
        <w:tblStyle w:val="Sombreadoclaro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46"/>
        <w:gridCol w:w="1635"/>
        <w:gridCol w:w="1949"/>
        <w:gridCol w:w="2604"/>
        <w:gridCol w:w="3006"/>
        <w:gridCol w:w="1992"/>
      </w:tblGrid>
      <w:tr w:rsidR="009F37BF" w:rsidRPr="00211C01" w:rsidTr="00211C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F37BF" w:rsidRPr="00211C01" w:rsidRDefault="000B2DFF" w:rsidP="00211C01">
            <w:pPr>
              <w:suppressAutoHyphens/>
              <w:spacing w:before="100"/>
              <w:ind w:left="142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Tipo de</w:t>
            </w:r>
            <w:r w:rsidR="009F37BF"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 xml:space="preserve"> Accesorio</w:t>
            </w:r>
            <w:r w:rsidR="00D001DB"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 xml:space="preserve"> y equipo </w:t>
            </w:r>
            <w:r w:rsidR="00DC70D7"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 xml:space="preserve">o infraestructura </w:t>
            </w:r>
            <w:r w:rsidR="00D001DB"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a</w:t>
            </w:r>
            <w:r w:rsidR="00DC70D7"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 xml:space="preserve"> </w:t>
            </w:r>
            <w:r w:rsidR="00D001DB"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l</w:t>
            </w:r>
            <w:r w:rsidR="00DC70D7"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a</w:t>
            </w:r>
            <w:r w:rsidR="00D001DB"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 xml:space="preserve"> que corresponde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F37BF" w:rsidRPr="00211C01" w:rsidRDefault="009F37BF" w:rsidP="00211C01">
            <w:pPr>
              <w:tabs>
                <w:tab w:val="left" w:pos="0"/>
              </w:tabs>
              <w:suppressAutoHyphens/>
              <w:spacing w:before="100"/>
              <w:jc w:val="center"/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  <w:t>Marca</w:t>
            </w:r>
          </w:p>
        </w:tc>
        <w:tc>
          <w:tcPr>
            <w:tcW w:w="74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F37BF" w:rsidRPr="00211C01" w:rsidRDefault="009F37BF" w:rsidP="00211C01">
            <w:pPr>
              <w:tabs>
                <w:tab w:val="left" w:pos="0"/>
              </w:tabs>
              <w:suppressAutoHyphens/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  <w:t>Modelo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F37BF" w:rsidRPr="00211C01" w:rsidRDefault="009F37BF" w:rsidP="00211C01">
            <w:pPr>
              <w:tabs>
                <w:tab w:val="left" w:pos="0"/>
              </w:tabs>
              <w:suppressAutoHyphens/>
              <w:spacing w:before="100"/>
              <w:jc w:val="center"/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  <w:t>Fabricantes</w:t>
            </w:r>
          </w:p>
        </w:tc>
        <w:tc>
          <w:tcPr>
            <w:tcW w:w="108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F37BF" w:rsidRPr="00211C01" w:rsidRDefault="009F37BF" w:rsidP="00211C01">
            <w:pPr>
              <w:tabs>
                <w:tab w:val="left" w:pos="0"/>
              </w:tabs>
              <w:suppressAutoHyphens/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  <w:t>Condiciones Técnicas</w:t>
            </w:r>
            <w:r w:rsidRPr="00211C01">
              <w:rPr>
                <w:rFonts w:ascii="Verdana" w:eastAsia="Arial Unicode MS" w:hAnsi="Verdana" w:cs="Arial"/>
                <w:sz w:val="20"/>
                <w:szCs w:val="20"/>
                <w:vertAlign w:val="superscript"/>
                <w:lang w:eastAsia="ar-SA"/>
              </w:rPr>
              <w:footnoteReference w:id="6"/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F37BF" w:rsidRPr="00211C01" w:rsidRDefault="009F37BF" w:rsidP="00211C01">
            <w:pPr>
              <w:suppressAutoHyphens/>
              <w:spacing w:before="100"/>
              <w:ind w:left="142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Costo  CIF</w:t>
            </w: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vertAlign w:val="superscript"/>
                <w:lang w:eastAsia="ar-SA"/>
              </w:rPr>
              <w:footnoteReference w:id="7"/>
            </w:r>
          </w:p>
        </w:tc>
      </w:tr>
      <w:tr w:rsidR="009F37BF" w:rsidRPr="00211C01" w:rsidTr="00E40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0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8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9F37BF" w:rsidRPr="00211C01" w:rsidTr="00E40A56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0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82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9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9F37BF" w:rsidRPr="00211C01" w:rsidTr="00E40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0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8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9F37BF" w:rsidRPr="00211C01" w:rsidTr="00E40A56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0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82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9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9F37BF" w:rsidRPr="00211C01" w:rsidTr="00E40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0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8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9F37BF" w:rsidRPr="00211C01" w:rsidTr="00E40A56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0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82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9" w:type="pct"/>
            <w:shd w:val="clear" w:color="auto" w:fill="auto"/>
          </w:tcPr>
          <w:p w:rsidR="009F37BF" w:rsidRPr="00211C01" w:rsidRDefault="009F37BF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0A1F01" w:rsidRPr="00211C01" w:rsidTr="00211C0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6" w:type="pct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:rsidR="000A1F01" w:rsidRPr="00211C01" w:rsidRDefault="000A1F01" w:rsidP="00211C01">
            <w:pPr>
              <w:tabs>
                <w:tab w:val="left" w:pos="432"/>
              </w:tabs>
              <w:suppressAutoHyphens/>
              <w:spacing w:before="100"/>
              <w:ind w:left="426"/>
              <w:jc w:val="right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TOTAL CIF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A1F01" w:rsidRPr="00211C01" w:rsidRDefault="000A1F01" w:rsidP="009F37BF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</w:tbl>
    <w:p w:rsidR="00E40A56" w:rsidRPr="00211C01" w:rsidRDefault="00E40A56" w:rsidP="00E40A56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E40A56" w:rsidRPr="00211C01" w:rsidRDefault="00E40A56" w:rsidP="00E40A56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E40A56" w:rsidRPr="00211C01" w:rsidRDefault="00E40A56" w:rsidP="00E40A56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E40A56" w:rsidRPr="00211C01" w:rsidRDefault="00E40A56" w:rsidP="00E40A56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E40A56" w:rsidRPr="00211C01" w:rsidRDefault="00E40A56" w:rsidP="00E40A56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E40A56" w:rsidRPr="00211C01" w:rsidRDefault="00E40A56" w:rsidP="00E40A56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E40A56" w:rsidRPr="00211C01" w:rsidRDefault="00E40A56" w:rsidP="00E40A56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lang w:val="es-ES" w:eastAsia="ar-SA"/>
        </w:rPr>
      </w:pPr>
      <w:r w:rsidRPr="00211C01">
        <w:rPr>
          <w:rFonts w:ascii="Verdana" w:eastAsia="Arial Unicode MS" w:hAnsi="Verdana" w:cs="Arial"/>
          <w:b/>
          <w:bCs/>
          <w:sz w:val="20"/>
          <w:szCs w:val="20"/>
          <w:lang w:val="es-ES" w:eastAsia="ar-SA"/>
        </w:rPr>
        <w:t>2.4.</w:t>
      </w:r>
      <w:r w:rsidR="00D82795" w:rsidRPr="00211C01">
        <w:rPr>
          <w:rFonts w:ascii="Verdana" w:eastAsia="Arial Unicode MS" w:hAnsi="Verdana" w:cs="Arial"/>
          <w:b/>
          <w:bCs/>
          <w:sz w:val="20"/>
          <w:szCs w:val="20"/>
          <w:lang w:val="es-ES" w:eastAsia="ar-SA"/>
        </w:rPr>
        <w:t>2</w:t>
      </w:r>
      <w:r w:rsidRPr="00211C01">
        <w:rPr>
          <w:rFonts w:ascii="Verdana" w:eastAsia="Arial Unicode MS" w:hAnsi="Verdana" w:cs="Arial"/>
          <w:b/>
          <w:bCs/>
          <w:sz w:val="20"/>
          <w:szCs w:val="20"/>
          <w:lang w:val="es-ES" w:eastAsia="ar-SA"/>
        </w:rPr>
        <w:t xml:space="preserve"> Adecuación de infraestructura</w:t>
      </w:r>
    </w:p>
    <w:p w:rsidR="00E40A56" w:rsidRPr="00211C01" w:rsidRDefault="00E40A56" w:rsidP="00E40A56">
      <w:pPr>
        <w:tabs>
          <w:tab w:val="left" w:pos="432"/>
        </w:tabs>
        <w:suppressAutoHyphens/>
        <w:spacing w:after="0" w:line="240" w:lineRule="auto"/>
        <w:ind w:left="426"/>
        <w:jc w:val="both"/>
        <w:rPr>
          <w:rFonts w:ascii="Verdana" w:eastAsia="Arial Unicode MS" w:hAnsi="Verdana" w:cs="Arial"/>
          <w:bCs/>
          <w:sz w:val="20"/>
          <w:szCs w:val="20"/>
          <w:lang w:val="es-ES" w:eastAsia="ar-SA"/>
        </w:rPr>
      </w:pPr>
    </w:p>
    <w:tbl>
      <w:tblPr>
        <w:tblStyle w:val="Sombreadoclaro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960"/>
        <w:gridCol w:w="1692"/>
        <w:gridCol w:w="2008"/>
        <w:gridCol w:w="2701"/>
        <w:gridCol w:w="2919"/>
        <w:gridCol w:w="2052"/>
      </w:tblGrid>
      <w:tr w:rsidR="00E40A56" w:rsidRPr="00211C01" w:rsidTr="00D827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:rsidR="00E40A56" w:rsidRPr="00211C01" w:rsidRDefault="00D001DB" w:rsidP="00211C01">
            <w:pPr>
              <w:tabs>
                <w:tab w:val="left" w:pos="0"/>
              </w:tabs>
              <w:suppressAutoHyphens/>
              <w:spacing w:before="100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Nombre genérico*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hideMark/>
          </w:tcPr>
          <w:p w:rsidR="00D82795" w:rsidRPr="00211C01" w:rsidRDefault="00E40A56" w:rsidP="00211C01">
            <w:pPr>
              <w:tabs>
                <w:tab w:val="left" w:pos="0"/>
              </w:tabs>
              <w:suppressAutoHyphens/>
              <w:spacing w:before="100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Marca</w:t>
            </w:r>
          </w:p>
          <w:p w:rsidR="00E40A56" w:rsidRPr="00211C01" w:rsidRDefault="00D82795" w:rsidP="00211C01">
            <w:pPr>
              <w:tabs>
                <w:tab w:val="left" w:pos="0"/>
              </w:tabs>
              <w:suppressAutoHyphens/>
              <w:spacing w:before="100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(si aplica)</w:t>
            </w:r>
          </w:p>
        </w:tc>
        <w:tc>
          <w:tcPr>
            <w:tcW w:w="74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hideMark/>
          </w:tcPr>
          <w:p w:rsidR="00E40A56" w:rsidRPr="00211C01" w:rsidRDefault="00E40A56" w:rsidP="00211C01">
            <w:pPr>
              <w:tabs>
                <w:tab w:val="left" w:pos="0"/>
              </w:tabs>
              <w:suppressAutoHyphens/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Modelo</w:t>
            </w:r>
          </w:p>
          <w:p w:rsidR="00D82795" w:rsidRPr="00211C01" w:rsidRDefault="00D82795" w:rsidP="00211C01">
            <w:pPr>
              <w:tabs>
                <w:tab w:val="left" w:pos="0"/>
              </w:tabs>
              <w:suppressAutoHyphens/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(si aplica)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hideMark/>
          </w:tcPr>
          <w:p w:rsidR="00E40A56" w:rsidRPr="00211C01" w:rsidRDefault="00E40A56" w:rsidP="00211C01">
            <w:pPr>
              <w:tabs>
                <w:tab w:val="left" w:pos="0"/>
              </w:tabs>
              <w:suppressAutoHyphens/>
              <w:spacing w:before="100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Fabricantes</w:t>
            </w:r>
            <w:r w:rsidR="00D82795"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/empresa</w:t>
            </w:r>
          </w:p>
          <w:p w:rsidR="00D82795" w:rsidRPr="00211C01" w:rsidRDefault="00D82795" w:rsidP="00211C01">
            <w:pPr>
              <w:tabs>
                <w:tab w:val="left" w:pos="0"/>
              </w:tabs>
              <w:suppressAutoHyphens/>
              <w:spacing w:before="100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0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hideMark/>
          </w:tcPr>
          <w:p w:rsidR="00E40A56" w:rsidRPr="00211C01" w:rsidRDefault="00E40A56" w:rsidP="00211C01">
            <w:pPr>
              <w:tabs>
                <w:tab w:val="left" w:pos="0"/>
              </w:tabs>
              <w:suppressAutoHyphens/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Condiciones Técnicas</w:t>
            </w: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vertAlign w:val="superscript"/>
                <w:lang w:eastAsia="ar-SA"/>
              </w:rPr>
              <w:footnoteReference w:id="8"/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hideMark/>
          </w:tcPr>
          <w:p w:rsidR="00D82795" w:rsidRPr="00211C01" w:rsidRDefault="00E40A56" w:rsidP="00211C01">
            <w:pPr>
              <w:tabs>
                <w:tab w:val="left" w:pos="0"/>
                <w:tab w:val="left" w:pos="139"/>
              </w:tabs>
              <w:suppressAutoHyphens/>
              <w:spacing w:before="100"/>
              <w:ind w:hanging="287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Costo</w:t>
            </w:r>
          </w:p>
          <w:p w:rsidR="00E40A56" w:rsidRPr="00211C01" w:rsidRDefault="00D82795" w:rsidP="00211C01">
            <w:pPr>
              <w:tabs>
                <w:tab w:val="left" w:pos="0"/>
              </w:tabs>
              <w:suppressAutoHyphens/>
              <w:spacing w:before="100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(incluye IVA)</w:t>
            </w:r>
          </w:p>
        </w:tc>
      </w:tr>
      <w:tr w:rsidR="00E40A56" w:rsidRPr="00211C01" w:rsidTr="00D82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3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8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E40A56" w:rsidRPr="00211C01" w:rsidTr="00D82795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9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37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8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E40A56" w:rsidRPr="00211C01" w:rsidTr="00D82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3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8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E40A56" w:rsidRPr="00211C01" w:rsidTr="00D82795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9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37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8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E40A56" w:rsidRPr="00211C01" w:rsidTr="00D82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3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8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E40A56" w:rsidRPr="00211C01" w:rsidTr="00D82795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49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037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8" w:type="pct"/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E40A56" w:rsidRPr="00211C01" w:rsidTr="00D8279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7" w:type="pct"/>
            <w:gridSpan w:val="5"/>
            <w:tcBorders>
              <w:top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2F2F2" w:themeFill="background1" w:themeFillShade="F2"/>
          </w:tcPr>
          <w:p w:rsidR="00E40A56" w:rsidRPr="00211C01" w:rsidRDefault="00E40A56" w:rsidP="0055584A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 xml:space="preserve">TOTAL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outset" w:sz="6" w:space="0" w:color="auto"/>
            </w:tcBorders>
            <w:shd w:val="clear" w:color="auto" w:fill="auto"/>
          </w:tcPr>
          <w:p w:rsidR="00E40A56" w:rsidRPr="00211C01" w:rsidRDefault="00E40A56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</w:pPr>
          </w:p>
        </w:tc>
      </w:tr>
    </w:tbl>
    <w:p w:rsidR="009F37BF" w:rsidRPr="00211C01" w:rsidRDefault="00D82795" w:rsidP="00D82795">
      <w:pPr>
        <w:pStyle w:val="Prrafodelista"/>
        <w:tabs>
          <w:tab w:val="left" w:pos="432"/>
        </w:tabs>
        <w:suppressAutoHyphens/>
        <w:spacing w:after="0" w:line="240" w:lineRule="auto"/>
        <w:ind w:left="1146"/>
        <w:jc w:val="both"/>
        <w:rPr>
          <w:rFonts w:ascii="Verdana" w:eastAsia="Arial Unicode MS" w:hAnsi="Verdana" w:cs="Arial"/>
          <w:bCs/>
          <w:sz w:val="20"/>
          <w:szCs w:val="20"/>
          <w:lang w:val="es-ES" w:eastAsia="ar-SA"/>
        </w:rPr>
      </w:pPr>
      <w:r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*Ejemplo: Climatización de cámara de cultivo; </w:t>
      </w:r>
      <w:r w:rsidR="00E12227"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construcción</w:t>
      </w:r>
      <w:r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de pisos anti-fricción; instalación de redes eléctricas, construcción cobertizo protector para estanques de CO</w:t>
      </w:r>
      <w:r w:rsidRPr="00211C01">
        <w:rPr>
          <w:rFonts w:ascii="Verdana" w:eastAsia="Arial Unicode MS" w:hAnsi="Verdana" w:cs="Arial"/>
          <w:bCs/>
          <w:sz w:val="20"/>
          <w:szCs w:val="20"/>
          <w:vertAlign w:val="subscript"/>
          <w:lang w:val="es-ES" w:eastAsia="ar-SA"/>
        </w:rPr>
        <w:t>2</w:t>
      </w:r>
      <w:r w:rsidRPr="00211C01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, etc.</w:t>
      </w: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211C01" w:rsidRDefault="00211C01">
      <w:pPr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  <w:r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  <w:br w:type="page"/>
      </w: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highlight w:val="yellow"/>
          <w:lang w:val="es-ES" w:eastAsia="ar-SA"/>
        </w:rPr>
      </w:pP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jc w:val="both"/>
        <w:rPr>
          <w:rFonts w:ascii="Verdana" w:eastAsia="Arial Unicode MS" w:hAnsi="Verdana" w:cs="Arial"/>
          <w:b/>
          <w:bCs/>
          <w:sz w:val="20"/>
          <w:szCs w:val="20"/>
          <w:lang w:val="es-ES" w:eastAsia="ar-SA"/>
        </w:rPr>
      </w:pPr>
      <w:r w:rsidRPr="00211C01">
        <w:rPr>
          <w:rFonts w:ascii="Verdana" w:eastAsia="Arial Unicode MS" w:hAnsi="Verdana" w:cs="Arial"/>
          <w:b/>
          <w:bCs/>
          <w:sz w:val="20"/>
          <w:szCs w:val="20"/>
          <w:lang w:val="es-ES" w:eastAsia="ar-SA"/>
        </w:rPr>
        <w:t>2.4.3 Capacitación para operación equipos</w:t>
      </w:r>
    </w:p>
    <w:p w:rsidR="00D82795" w:rsidRPr="00211C01" w:rsidRDefault="00D82795" w:rsidP="00D82795">
      <w:pPr>
        <w:tabs>
          <w:tab w:val="left" w:pos="432"/>
        </w:tabs>
        <w:suppressAutoHyphens/>
        <w:spacing w:after="0" w:line="240" w:lineRule="auto"/>
        <w:ind w:left="426"/>
        <w:jc w:val="both"/>
        <w:rPr>
          <w:rFonts w:ascii="Verdana" w:eastAsia="Arial Unicode MS" w:hAnsi="Verdana" w:cs="Arial"/>
          <w:bCs/>
          <w:sz w:val="20"/>
          <w:szCs w:val="20"/>
          <w:lang w:val="es-ES" w:eastAsia="ar-SA"/>
        </w:rPr>
      </w:pPr>
    </w:p>
    <w:tbl>
      <w:tblPr>
        <w:tblStyle w:val="Sombreadoclaro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967"/>
        <w:gridCol w:w="1470"/>
        <w:gridCol w:w="1896"/>
        <w:gridCol w:w="2961"/>
        <w:gridCol w:w="3274"/>
        <w:gridCol w:w="1764"/>
      </w:tblGrid>
      <w:tr w:rsidR="00D82795" w:rsidRPr="00211C01" w:rsidTr="00211C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D82795" w:rsidRPr="00211C01" w:rsidRDefault="00D82795" w:rsidP="00211C01">
            <w:pPr>
              <w:tabs>
                <w:tab w:val="left" w:pos="0"/>
              </w:tabs>
              <w:suppressAutoHyphens/>
              <w:spacing w:before="100" w:after="120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Nombre del equipo a operar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2795" w:rsidRPr="00211C01" w:rsidRDefault="00D82795" w:rsidP="00211C01">
            <w:pPr>
              <w:tabs>
                <w:tab w:val="left" w:pos="0"/>
              </w:tabs>
              <w:suppressAutoHyphens/>
              <w:spacing w:before="100" w:after="120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Marca</w:t>
            </w:r>
          </w:p>
          <w:p w:rsidR="00D82795" w:rsidRPr="00211C01" w:rsidRDefault="00D82795" w:rsidP="00211C01">
            <w:pPr>
              <w:tabs>
                <w:tab w:val="left" w:pos="0"/>
              </w:tabs>
              <w:suppressAutoHyphens/>
              <w:spacing w:before="100" w:after="120"/>
              <w:jc w:val="center"/>
              <w:rPr>
                <w:rFonts w:ascii="Verdana" w:eastAsia="Arial Unicode MS" w:hAnsi="Verdana" w:cs="Arial"/>
                <w:color w:val="auto"/>
                <w:sz w:val="18"/>
                <w:szCs w:val="18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18"/>
                <w:szCs w:val="18"/>
                <w:lang w:eastAsia="ar-SA"/>
              </w:rPr>
              <w:t>(si aplica)</w:t>
            </w:r>
          </w:p>
        </w:tc>
        <w:tc>
          <w:tcPr>
            <w:tcW w:w="71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2795" w:rsidRPr="00211C01" w:rsidRDefault="00D82795" w:rsidP="00211C01">
            <w:pPr>
              <w:tabs>
                <w:tab w:val="left" w:pos="0"/>
              </w:tabs>
              <w:suppressAutoHyphens/>
              <w:spacing w:before="10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Modelo</w:t>
            </w:r>
          </w:p>
          <w:p w:rsidR="00D82795" w:rsidRPr="00211C01" w:rsidRDefault="00D82795" w:rsidP="00211C01">
            <w:pPr>
              <w:tabs>
                <w:tab w:val="left" w:pos="0"/>
              </w:tabs>
              <w:suppressAutoHyphens/>
              <w:spacing w:before="10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color w:val="auto"/>
                <w:sz w:val="18"/>
                <w:szCs w:val="18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18"/>
                <w:szCs w:val="18"/>
                <w:lang w:eastAsia="ar-SA"/>
              </w:rPr>
              <w:t>(si aplica)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2795" w:rsidRPr="00211C01" w:rsidRDefault="00D82795" w:rsidP="00211C01">
            <w:pPr>
              <w:tabs>
                <w:tab w:val="left" w:pos="0"/>
              </w:tabs>
              <w:suppressAutoHyphens/>
              <w:spacing w:before="100" w:after="120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Fabricantes/</w:t>
            </w:r>
            <w:r w:rsidR="00E12227"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Institución</w:t>
            </w: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 xml:space="preserve"> responsables de capacitación</w:t>
            </w:r>
          </w:p>
        </w:tc>
        <w:tc>
          <w:tcPr>
            <w:tcW w:w="117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2795" w:rsidRPr="00211C01" w:rsidRDefault="00D82795" w:rsidP="00211C01">
            <w:pPr>
              <w:tabs>
                <w:tab w:val="left" w:pos="0"/>
              </w:tabs>
              <w:suppressAutoHyphens/>
              <w:spacing w:before="10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 xml:space="preserve">Nombre </w:t>
            </w:r>
            <w:r w:rsidR="00DC70D7"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 xml:space="preserve">de </w:t>
            </w: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persona(s) que será(n) capacitada(s)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2795" w:rsidRPr="00211C01" w:rsidRDefault="00D82795" w:rsidP="00211C01">
            <w:pPr>
              <w:tabs>
                <w:tab w:val="left" w:pos="0"/>
              </w:tabs>
              <w:suppressAutoHyphens/>
              <w:spacing w:before="100" w:after="120"/>
              <w:jc w:val="center"/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Costo</w:t>
            </w:r>
          </w:p>
          <w:p w:rsidR="00D82795" w:rsidRPr="00211C01" w:rsidRDefault="00D82795" w:rsidP="00211C01">
            <w:pPr>
              <w:tabs>
                <w:tab w:val="left" w:pos="0"/>
              </w:tabs>
              <w:suppressAutoHyphens/>
              <w:spacing w:before="100" w:after="120"/>
              <w:jc w:val="center"/>
              <w:rPr>
                <w:rFonts w:ascii="Verdana" w:eastAsia="Arial Unicode MS" w:hAnsi="Verdana" w:cs="Arial"/>
                <w:color w:val="auto"/>
                <w:sz w:val="18"/>
                <w:szCs w:val="18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18"/>
                <w:szCs w:val="18"/>
                <w:lang w:eastAsia="ar-SA"/>
              </w:rPr>
              <w:t>(incluye IVA)</w:t>
            </w:r>
          </w:p>
        </w:tc>
      </w:tr>
      <w:tr w:rsidR="00D82795" w:rsidRPr="00211C01" w:rsidTr="00DC7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11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8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17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D82795" w:rsidRPr="00211C01" w:rsidTr="00DC70D7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11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8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174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D82795" w:rsidRPr="00211C01" w:rsidTr="00DC7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11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8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17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D82795" w:rsidRPr="00211C01" w:rsidTr="00DC70D7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11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8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174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D82795" w:rsidRPr="00211C01" w:rsidTr="00DC7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11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8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17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D82795" w:rsidRPr="00211C01" w:rsidTr="00DC70D7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color w:val="365F91" w:themeColor="accent1" w:themeShade="BF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11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8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174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" w:type="pct"/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D82795" w:rsidRPr="00211C01" w:rsidTr="00211C0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2" w:type="pct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:rsidR="00D82795" w:rsidRPr="00211C01" w:rsidRDefault="00D82795" w:rsidP="00211C01">
            <w:pPr>
              <w:tabs>
                <w:tab w:val="left" w:pos="432"/>
              </w:tabs>
              <w:suppressAutoHyphens/>
              <w:spacing w:before="100"/>
              <w:ind w:left="426"/>
              <w:jc w:val="right"/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</w:pPr>
            <w:r w:rsidRPr="00211C01">
              <w:rPr>
                <w:rFonts w:ascii="Verdana" w:eastAsia="Arial Unicode MS" w:hAnsi="Verdana" w:cs="Arial"/>
                <w:color w:val="auto"/>
                <w:sz w:val="20"/>
                <w:szCs w:val="20"/>
                <w:lang w:eastAsia="ar-SA"/>
              </w:rPr>
              <w:t>TOTAL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82795" w:rsidRPr="00211C01" w:rsidRDefault="00D82795" w:rsidP="00D82795">
            <w:pPr>
              <w:tabs>
                <w:tab w:val="left" w:pos="432"/>
              </w:tabs>
              <w:suppressAutoHyphens/>
              <w:spacing w:before="100"/>
              <w:ind w:left="426"/>
              <w:jc w:val="both"/>
              <w:rPr>
                <w:rFonts w:ascii="Verdana" w:eastAsia="Arial Unicode MS" w:hAnsi="Verdana" w:cs="Arial"/>
                <w:sz w:val="20"/>
                <w:szCs w:val="20"/>
                <w:lang w:eastAsia="ar-SA"/>
              </w:rPr>
            </w:pPr>
          </w:p>
        </w:tc>
      </w:tr>
    </w:tbl>
    <w:p w:rsidR="00D82795" w:rsidRPr="00211C01" w:rsidRDefault="00D82795" w:rsidP="00D82795">
      <w:pPr>
        <w:rPr>
          <w:rFonts w:ascii="Verdana" w:hAnsi="Verdana" w:cs="Arial"/>
          <w:sz w:val="20"/>
          <w:szCs w:val="20"/>
        </w:rPr>
      </w:pPr>
    </w:p>
    <w:p w:rsidR="009F37BF" w:rsidRPr="00211C01" w:rsidRDefault="009F37BF">
      <w:pPr>
        <w:rPr>
          <w:rFonts w:ascii="Verdana" w:hAnsi="Verdana" w:cs="Arial"/>
          <w:sz w:val="20"/>
          <w:szCs w:val="20"/>
        </w:rPr>
      </w:pPr>
    </w:p>
    <w:sectPr w:rsidR="009F37BF" w:rsidRPr="00211C01" w:rsidSect="006015CC">
      <w:footerReference w:type="default" r:id="rId10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27B" w:rsidRDefault="00EB227B" w:rsidP="006015CC">
      <w:pPr>
        <w:spacing w:after="0" w:line="240" w:lineRule="auto"/>
      </w:pPr>
      <w:r>
        <w:separator/>
      </w:r>
    </w:p>
  </w:endnote>
  <w:endnote w:type="continuationSeparator" w:id="0">
    <w:p w:rsidR="00EB227B" w:rsidRDefault="00EB227B" w:rsidP="00601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970474"/>
      <w:docPartObj>
        <w:docPartGallery w:val="Page Numbers (Bottom of Page)"/>
        <w:docPartUnique/>
      </w:docPartObj>
    </w:sdtPr>
    <w:sdtEndPr/>
    <w:sdtContent>
      <w:p w:rsidR="00D82795" w:rsidRDefault="005F0C6C">
        <w:pPr>
          <w:pStyle w:val="Piedepgina"/>
          <w:jc w:val="right"/>
        </w:pPr>
        <w:r>
          <w:fldChar w:fldCharType="begin"/>
        </w:r>
        <w:r w:rsidR="00B25702">
          <w:instrText>PAGE   \* MERGEFORMAT</w:instrText>
        </w:r>
        <w:r>
          <w:fldChar w:fldCharType="separate"/>
        </w:r>
        <w:r w:rsidR="00B17A81" w:rsidRPr="00B17A81">
          <w:rPr>
            <w:noProof/>
            <w:lang w:val="es-ES"/>
          </w:rPr>
          <w:t>5</w:t>
        </w:r>
        <w:r>
          <w:rPr>
            <w:noProof/>
            <w:lang w:val="es-ES"/>
          </w:rPr>
          <w:fldChar w:fldCharType="end"/>
        </w:r>
      </w:p>
    </w:sdtContent>
  </w:sdt>
  <w:p w:rsidR="00D82795" w:rsidRDefault="00D8279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27B" w:rsidRDefault="00EB227B" w:rsidP="006015CC">
      <w:pPr>
        <w:spacing w:after="0" w:line="240" w:lineRule="auto"/>
      </w:pPr>
      <w:r>
        <w:separator/>
      </w:r>
    </w:p>
  </w:footnote>
  <w:footnote w:type="continuationSeparator" w:id="0">
    <w:p w:rsidR="00EB227B" w:rsidRDefault="00EB227B" w:rsidP="006015CC">
      <w:pPr>
        <w:spacing w:after="0" w:line="240" w:lineRule="auto"/>
      </w:pPr>
      <w:r>
        <w:continuationSeparator/>
      </w:r>
    </w:p>
  </w:footnote>
  <w:footnote w:id="1">
    <w:p w:rsidR="00D82795" w:rsidRDefault="00D82795">
      <w:pPr>
        <w:pStyle w:val="Textonotapie"/>
      </w:pPr>
      <w:r>
        <w:rPr>
          <w:rStyle w:val="Refdenotaalpie"/>
        </w:rPr>
        <w:footnoteRef/>
      </w:r>
      <w:r>
        <w:t xml:space="preserve"> Anexo 1</w:t>
      </w:r>
    </w:p>
  </w:footnote>
  <w:footnote w:id="2">
    <w:p w:rsidR="00D82795" w:rsidRDefault="00D82795">
      <w:pPr>
        <w:pStyle w:val="Textonotapie"/>
      </w:pPr>
      <w:r>
        <w:rPr>
          <w:rStyle w:val="Refdenotaalpie"/>
        </w:rPr>
        <w:footnoteRef/>
      </w:r>
      <w:r>
        <w:t xml:space="preserve"> Anexo 2</w:t>
      </w:r>
    </w:p>
  </w:footnote>
  <w:footnote w:id="3">
    <w:p w:rsidR="00D82795" w:rsidRDefault="00D82795" w:rsidP="00A101E5">
      <w:pPr>
        <w:pStyle w:val="Textonotapie"/>
        <w:rPr>
          <w:rFonts w:ascii="Arial" w:hAnsi="Arial" w:cs="Arial"/>
        </w:rPr>
      </w:pPr>
      <w:r>
        <w:rPr>
          <w:rStyle w:val="Refdenotaalpie"/>
          <w:rFonts w:ascii="Arial" w:hAnsi="Arial" w:cs="Arial"/>
        </w:rPr>
        <w:footnoteRef/>
      </w:r>
      <w:r w:rsidRPr="004C2BAD">
        <w:rPr>
          <w:rFonts w:cstheme="minorHAnsi"/>
          <w:bCs/>
        </w:rPr>
        <w:t xml:space="preserve">Especificar la ubicación espacial en que se instalará el equipamiento en la región respectiva, detallando </w:t>
      </w:r>
      <w:r w:rsidRPr="00A101E5">
        <w:rPr>
          <w:rFonts w:cstheme="minorHAnsi"/>
          <w:bCs/>
        </w:rPr>
        <w:t xml:space="preserve">coordenadas geográficas </w:t>
      </w:r>
      <w:r>
        <w:rPr>
          <w:rFonts w:cstheme="minorHAnsi"/>
          <w:bCs/>
        </w:rPr>
        <w:t>(</w:t>
      </w:r>
      <w:r w:rsidRPr="00A101E5">
        <w:rPr>
          <w:rFonts w:cstheme="minorHAnsi"/>
          <w:bCs/>
        </w:rPr>
        <w:t xml:space="preserve">latitud </w:t>
      </w:r>
      <w:r>
        <w:rPr>
          <w:rFonts w:cstheme="minorHAnsi"/>
          <w:bCs/>
        </w:rPr>
        <w:t xml:space="preserve"> Sur y longitud </w:t>
      </w:r>
      <w:r w:rsidRPr="00A101E5">
        <w:rPr>
          <w:rFonts w:cstheme="minorHAnsi"/>
          <w:bCs/>
        </w:rPr>
        <w:t>Oeste)</w:t>
      </w:r>
      <w:r w:rsidRPr="004C2BAD">
        <w:rPr>
          <w:rFonts w:cstheme="minorHAnsi"/>
          <w:bCs/>
        </w:rPr>
        <w:t xml:space="preserve">. Para realizar lo anterior, le recomendamos utilizar el software Google Earth disponible en </w:t>
      </w:r>
      <w:hyperlink r:id="rId1" w:history="1">
        <w:r w:rsidRPr="004C2BAD">
          <w:rPr>
            <w:rStyle w:val="Hipervnculo"/>
            <w:rFonts w:cstheme="minorHAnsi"/>
            <w:bCs/>
          </w:rPr>
          <w:t>http://www.google.com/intl/es/earth/index.html</w:t>
        </w:r>
      </w:hyperlink>
      <w:r w:rsidRPr="004C2BAD">
        <w:rPr>
          <w:rFonts w:cstheme="minorHAnsi"/>
          <w:bCs/>
        </w:rPr>
        <w:t>.</w:t>
      </w:r>
    </w:p>
    <w:p w:rsidR="00D82795" w:rsidRDefault="00D82795" w:rsidP="006015CC">
      <w:pPr>
        <w:pStyle w:val="Textonotapie"/>
      </w:pPr>
    </w:p>
  </w:footnote>
  <w:footnote w:id="4">
    <w:p w:rsidR="00D82795" w:rsidRDefault="00D82795" w:rsidP="000A1F01">
      <w:pPr>
        <w:pStyle w:val="Textonotapie"/>
        <w:rPr>
          <w:rFonts w:ascii="Arial" w:hAnsi="Arial" w:cs="Arial"/>
          <w:sz w:val="18"/>
          <w:szCs w:val="18"/>
        </w:rPr>
      </w:pPr>
      <w:r>
        <w:rPr>
          <w:rStyle w:val="Refdenotaalpie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</w:rPr>
        <w:t>Corresponde a aquellas características técnicas necesarias para el adecuado funcionamiento del equipamiento, tales como, temperatura, condiciones de humedad, aislamiento, entre otros.</w:t>
      </w:r>
    </w:p>
    <w:p w:rsidR="00D82795" w:rsidRDefault="00D82795" w:rsidP="000A1F01">
      <w:pPr>
        <w:pStyle w:val="Textonotapie"/>
      </w:pPr>
    </w:p>
  </w:footnote>
  <w:footnote w:id="5">
    <w:p w:rsidR="00D82795" w:rsidRDefault="00D82795" w:rsidP="000A1F01">
      <w:pPr>
        <w:pStyle w:val="Textonotapie"/>
      </w:pPr>
      <w:r>
        <w:rPr>
          <w:rStyle w:val="Refdenotaalpie"/>
          <w:rFonts w:ascii="Arial" w:hAnsi="Arial" w:cs="Arial"/>
        </w:rPr>
        <w:footnoteRef/>
      </w:r>
      <w:r>
        <w:rPr>
          <w:rFonts w:ascii="Arial" w:hAnsi="Arial" w:cs="Arial"/>
          <w:color w:val="000000"/>
          <w:lang w:val="en-US"/>
        </w:rPr>
        <w:t xml:space="preserve">CIF: Cost, Insurance and Freight en ingles. </w:t>
      </w:r>
      <w:r>
        <w:rPr>
          <w:rFonts w:ascii="Arial" w:hAnsi="Arial" w:cs="Arial"/>
          <w:color w:val="000000"/>
        </w:rPr>
        <w:t>Costo, Seguro y Flete en español.</w:t>
      </w:r>
    </w:p>
  </w:footnote>
  <w:footnote w:id="6">
    <w:p w:rsidR="00D82795" w:rsidRDefault="00D82795" w:rsidP="009F37BF">
      <w:pPr>
        <w:pStyle w:val="Textonotapie"/>
        <w:rPr>
          <w:rFonts w:ascii="Arial" w:hAnsi="Arial" w:cs="Arial"/>
          <w:sz w:val="18"/>
          <w:szCs w:val="18"/>
        </w:rPr>
      </w:pPr>
      <w:r>
        <w:rPr>
          <w:rStyle w:val="Refdenotaalpie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</w:rPr>
        <w:t>Corresponde a aquellas características técnicas necesarias para el adecuado funcionamiento del equipamiento, tales como, temperatura, condiciones de humedad, aislamiento, entre otros.</w:t>
      </w:r>
    </w:p>
    <w:p w:rsidR="00D82795" w:rsidRDefault="00D82795" w:rsidP="009F37BF">
      <w:pPr>
        <w:pStyle w:val="Textonotapie"/>
      </w:pPr>
    </w:p>
  </w:footnote>
  <w:footnote w:id="7">
    <w:p w:rsidR="00D82795" w:rsidRDefault="00D82795" w:rsidP="009F37BF">
      <w:pPr>
        <w:pStyle w:val="Textonotapie"/>
      </w:pPr>
      <w:r>
        <w:rPr>
          <w:rStyle w:val="Refdenotaalpie"/>
          <w:rFonts w:ascii="Arial" w:hAnsi="Arial" w:cs="Arial"/>
        </w:rPr>
        <w:footnoteRef/>
      </w:r>
      <w:r>
        <w:rPr>
          <w:rFonts w:ascii="Arial" w:hAnsi="Arial" w:cs="Arial"/>
          <w:color w:val="000000"/>
          <w:lang w:val="en-US"/>
        </w:rPr>
        <w:t xml:space="preserve">CIF: Cost, Insurance and Freight en ingles. </w:t>
      </w:r>
      <w:r>
        <w:rPr>
          <w:rFonts w:ascii="Arial" w:hAnsi="Arial" w:cs="Arial"/>
          <w:color w:val="000000"/>
        </w:rPr>
        <w:t>Costo, Seguro y Flete en español.</w:t>
      </w:r>
    </w:p>
  </w:footnote>
  <w:footnote w:id="8">
    <w:p w:rsidR="00D82795" w:rsidRDefault="00D82795" w:rsidP="00E40A56">
      <w:pPr>
        <w:pStyle w:val="Textonotapie"/>
        <w:rPr>
          <w:rFonts w:ascii="Arial" w:hAnsi="Arial" w:cs="Arial"/>
          <w:sz w:val="18"/>
          <w:szCs w:val="18"/>
        </w:rPr>
      </w:pPr>
      <w:r>
        <w:rPr>
          <w:rStyle w:val="Refdenotaalpie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</w:rPr>
        <w:t>Corresponde a aquellas características técnicas necesarias para el adecuado funcionamiento del equipamiento, tales como, temperatura, condiciones de humedad, aislamiento, entre otros.</w:t>
      </w:r>
    </w:p>
    <w:p w:rsidR="00D82795" w:rsidRDefault="00D82795" w:rsidP="00E40A56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C5FC0AE8"/>
    <w:name w:val="WW8Num9"/>
    <w:lvl w:ilvl="0">
      <w:start w:val="2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lang w:val="es-CL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0646B90"/>
    <w:multiLevelType w:val="hybridMultilevel"/>
    <w:tmpl w:val="898673D4"/>
    <w:lvl w:ilvl="0" w:tplc="73D4F466">
      <w:start w:val="2"/>
      <w:numFmt w:val="bullet"/>
      <w:lvlText w:val=""/>
      <w:lvlJc w:val="left"/>
      <w:pPr>
        <w:ind w:left="786" w:hanging="360"/>
      </w:pPr>
      <w:rPr>
        <w:rFonts w:ascii="Symbol" w:eastAsia="Arial Unicode MS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06D1CDF"/>
    <w:multiLevelType w:val="hybridMultilevel"/>
    <w:tmpl w:val="06A69016"/>
    <w:lvl w:ilvl="0" w:tplc="F8740708">
      <w:start w:val="2"/>
      <w:numFmt w:val="bullet"/>
      <w:lvlText w:val=""/>
      <w:lvlJc w:val="left"/>
      <w:pPr>
        <w:ind w:left="1146" w:hanging="360"/>
      </w:pPr>
      <w:rPr>
        <w:rFonts w:ascii="Symbol" w:eastAsia="Arial Unicode MS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CC"/>
    <w:rsid w:val="000A1F01"/>
    <w:rsid w:val="000B2DFF"/>
    <w:rsid w:val="00184E00"/>
    <w:rsid w:val="00196357"/>
    <w:rsid w:val="00211C01"/>
    <w:rsid w:val="00255113"/>
    <w:rsid w:val="00353038"/>
    <w:rsid w:val="00432EA3"/>
    <w:rsid w:val="004A73F0"/>
    <w:rsid w:val="004C2BAD"/>
    <w:rsid w:val="004D2641"/>
    <w:rsid w:val="00521271"/>
    <w:rsid w:val="0055584A"/>
    <w:rsid w:val="005F0C6C"/>
    <w:rsid w:val="006015CC"/>
    <w:rsid w:val="00645686"/>
    <w:rsid w:val="006A4FD7"/>
    <w:rsid w:val="006C30C9"/>
    <w:rsid w:val="00765A6F"/>
    <w:rsid w:val="007A7E71"/>
    <w:rsid w:val="008A34D4"/>
    <w:rsid w:val="008D5E48"/>
    <w:rsid w:val="00942588"/>
    <w:rsid w:val="009E4F04"/>
    <w:rsid w:val="009F37BF"/>
    <w:rsid w:val="00A101E5"/>
    <w:rsid w:val="00A4772F"/>
    <w:rsid w:val="00B17A81"/>
    <w:rsid w:val="00B25702"/>
    <w:rsid w:val="00BC1834"/>
    <w:rsid w:val="00D001DB"/>
    <w:rsid w:val="00D82795"/>
    <w:rsid w:val="00DC70D7"/>
    <w:rsid w:val="00DD5D5A"/>
    <w:rsid w:val="00E12227"/>
    <w:rsid w:val="00E40A56"/>
    <w:rsid w:val="00EB227B"/>
    <w:rsid w:val="00FF3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15CC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6015CC"/>
    <w:pPr>
      <w:keepNext/>
      <w:numPr>
        <w:ilvl w:val="1"/>
        <w:numId w:val="2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6015CC"/>
    <w:pPr>
      <w:keepNext/>
      <w:numPr>
        <w:ilvl w:val="2"/>
        <w:numId w:val="2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6015CC"/>
    <w:pPr>
      <w:keepNext/>
      <w:numPr>
        <w:ilvl w:val="3"/>
        <w:numId w:val="2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6015CC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6015CC"/>
    <w:pPr>
      <w:numPr>
        <w:ilvl w:val="5"/>
        <w:numId w:val="2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6015CC"/>
    <w:pPr>
      <w:numPr>
        <w:ilvl w:val="6"/>
        <w:numId w:val="2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6015CC"/>
    <w:pPr>
      <w:numPr>
        <w:ilvl w:val="7"/>
        <w:numId w:val="2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6015CC"/>
    <w:pPr>
      <w:numPr>
        <w:ilvl w:val="8"/>
        <w:numId w:val="2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6015C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015CC"/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rsid w:val="006015CC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Ttulo2Car">
    <w:name w:val="Título 2 Car"/>
    <w:basedOn w:val="Fuentedeprrafopredeter"/>
    <w:link w:val="Ttulo2"/>
    <w:semiHidden/>
    <w:rsid w:val="006015C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Ttulo3Car">
    <w:name w:val="Título 3 Car"/>
    <w:basedOn w:val="Fuentedeprrafopredeter"/>
    <w:link w:val="Ttulo3"/>
    <w:semiHidden/>
    <w:rsid w:val="006015C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semiHidden/>
    <w:rsid w:val="006015C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semiHidden/>
    <w:rsid w:val="006015CC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semiHidden/>
    <w:rsid w:val="006015C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semiHidden/>
    <w:rsid w:val="006015C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semiHidden/>
    <w:rsid w:val="006015C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Ttulo9Car">
    <w:name w:val="Título 9 Car"/>
    <w:basedOn w:val="Fuentedeprrafopredeter"/>
    <w:link w:val="Ttulo9"/>
    <w:semiHidden/>
    <w:rsid w:val="006015CC"/>
    <w:rPr>
      <w:rFonts w:ascii="Arial" w:eastAsia="Times New Roman" w:hAnsi="Arial" w:cs="Arial"/>
      <w:lang w:eastAsia="ar-SA"/>
    </w:rPr>
  </w:style>
  <w:style w:type="character" w:styleId="Refdenotaalpie">
    <w:name w:val="footnote reference"/>
    <w:basedOn w:val="Fuentedeprrafopredeter"/>
    <w:semiHidden/>
    <w:unhideWhenUsed/>
    <w:rsid w:val="006015CC"/>
    <w:rPr>
      <w:vertAlign w:val="superscript"/>
    </w:rPr>
  </w:style>
  <w:style w:type="table" w:styleId="Sombreadoclaro-nfasis1">
    <w:name w:val="Light Shading Accent 1"/>
    <w:basedOn w:val="Tablanormal"/>
    <w:uiPriority w:val="60"/>
    <w:rsid w:val="006015C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">
    <w:name w:val="Light Shading"/>
    <w:basedOn w:val="Tablanormal"/>
    <w:uiPriority w:val="60"/>
    <w:rsid w:val="006015C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0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15C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C2BA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A4F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FD7"/>
  </w:style>
  <w:style w:type="paragraph" w:styleId="Piedepgina">
    <w:name w:val="footer"/>
    <w:basedOn w:val="Normal"/>
    <w:link w:val="PiedepginaCar"/>
    <w:uiPriority w:val="99"/>
    <w:unhideWhenUsed/>
    <w:rsid w:val="006A4F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FD7"/>
  </w:style>
  <w:style w:type="table" w:styleId="Tablaconcuadrcula">
    <w:name w:val="Table Grid"/>
    <w:basedOn w:val="Tablanormal"/>
    <w:uiPriority w:val="59"/>
    <w:rsid w:val="00184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827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15CC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6015CC"/>
    <w:pPr>
      <w:keepNext/>
      <w:numPr>
        <w:ilvl w:val="1"/>
        <w:numId w:val="2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6015CC"/>
    <w:pPr>
      <w:keepNext/>
      <w:numPr>
        <w:ilvl w:val="2"/>
        <w:numId w:val="2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6015CC"/>
    <w:pPr>
      <w:keepNext/>
      <w:numPr>
        <w:ilvl w:val="3"/>
        <w:numId w:val="2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6015CC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6015CC"/>
    <w:pPr>
      <w:numPr>
        <w:ilvl w:val="5"/>
        <w:numId w:val="2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6015CC"/>
    <w:pPr>
      <w:numPr>
        <w:ilvl w:val="6"/>
        <w:numId w:val="2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6015CC"/>
    <w:pPr>
      <w:numPr>
        <w:ilvl w:val="7"/>
        <w:numId w:val="2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6015CC"/>
    <w:pPr>
      <w:numPr>
        <w:ilvl w:val="8"/>
        <w:numId w:val="2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6015C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015CC"/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rsid w:val="006015CC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Ttulo2Car">
    <w:name w:val="Título 2 Car"/>
    <w:basedOn w:val="Fuentedeprrafopredeter"/>
    <w:link w:val="Ttulo2"/>
    <w:semiHidden/>
    <w:rsid w:val="006015C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Ttulo3Car">
    <w:name w:val="Título 3 Car"/>
    <w:basedOn w:val="Fuentedeprrafopredeter"/>
    <w:link w:val="Ttulo3"/>
    <w:semiHidden/>
    <w:rsid w:val="006015C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semiHidden/>
    <w:rsid w:val="006015C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semiHidden/>
    <w:rsid w:val="006015CC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semiHidden/>
    <w:rsid w:val="006015C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semiHidden/>
    <w:rsid w:val="006015C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semiHidden/>
    <w:rsid w:val="006015C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Ttulo9Car">
    <w:name w:val="Título 9 Car"/>
    <w:basedOn w:val="Fuentedeprrafopredeter"/>
    <w:link w:val="Ttulo9"/>
    <w:semiHidden/>
    <w:rsid w:val="006015CC"/>
    <w:rPr>
      <w:rFonts w:ascii="Arial" w:eastAsia="Times New Roman" w:hAnsi="Arial" w:cs="Arial"/>
      <w:lang w:eastAsia="ar-SA"/>
    </w:rPr>
  </w:style>
  <w:style w:type="character" w:styleId="Refdenotaalpie">
    <w:name w:val="footnote reference"/>
    <w:basedOn w:val="Fuentedeprrafopredeter"/>
    <w:semiHidden/>
    <w:unhideWhenUsed/>
    <w:rsid w:val="006015CC"/>
    <w:rPr>
      <w:vertAlign w:val="superscript"/>
    </w:rPr>
  </w:style>
  <w:style w:type="table" w:styleId="Sombreadoclaro-nfasis1">
    <w:name w:val="Light Shading Accent 1"/>
    <w:basedOn w:val="Tablanormal"/>
    <w:uiPriority w:val="60"/>
    <w:rsid w:val="006015C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">
    <w:name w:val="Light Shading"/>
    <w:basedOn w:val="Tablanormal"/>
    <w:uiPriority w:val="60"/>
    <w:rsid w:val="006015C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0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15C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C2BA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A4F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FD7"/>
  </w:style>
  <w:style w:type="paragraph" w:styleId="Piedepgina">
    <w:name w:val="footer"/>
    <w:basedOn w:val="Normal"/>
    <w:link w:val="PiedepginaCar"/>
    <w:uiPriority w:val="99"/>
    <w:unhideWhenUsed/>
    <w:rsid w:val="006A4F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FD7"/>
  </w:style>
  <w:style w:type="table" w:styleId="Tablaconcuadrcula">
    <w:name w:val="Table Grid"/>
    <w:basedOn w:val="Tablanormal"/>
    <w:uiPriority w:val="59"/>
    <w:rsid w:val="00184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82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ogle.com/intl/es/earth/index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4F789-7FD9-4452-9227-22B7FE5D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414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 Reyes Gatica</dc:creator>
  <cp:lastModifiedBy>Cristián Vásquez Mejía</cp:lastModifiedBy>
  <cp:revision>4</cp:revision>
  <dcterms:created xsi:type="dcterms:W3CDTF">2011-10-24T12:00:00Z</dcterms:created>
  <dcterms:modified xsi:type="dcterms:W3CDTF">2011-10-25T14:40:00Z</dcterms:modified>
</cp:coreProperties>
</file>